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64" w:rsidRDefault="00261064">
      <w:pPr>
        <w:spacing w:after="0" w:line="240" w:lineRule="auto"/>
        <w:rPr>
          <w:rFonts w:ascii="Times New Roman" w:hAnsi="Times New Roman"/>
          <w:sz w:val="24"/>
        </w:rPr>
      </w:pPr>
    </w:p>
    <w:p w:rsidR="00261064" w:rsidRDefault="00AB228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705099" cy="120014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705099" cy="120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46"/>
      </w:tblGrid>
      <w:tr w:rsidR="00261064">
        <w:trPr>
          <w:trHeight w:val="5234"/>
        </w:trPr>
        <w:tc>
          <w:tcPr>
            <w:tcW w:w="9746" w:type="dxa"/>
          </w:tcPr>
          <w:p w:rsidR="00261064" w:rsidRDefault="00261064">
            <w:pPr>
              <w:spacing w:after="0" w:line="240" w:lineRule="auto"/>
              <w:ind w:right="70"/>
              <w:jc w:val="center"/>
              <w:rPr>
                <w:rFonts w:ascii="Open Sans" w:hAnsi="Open Sans"/>
              </w:rPr>
            </w:pPr>
          </w:p>
          <w:p w:rsidR="00261064" w:rsidRDefault="001A2E90">
            <w:pPr>
              <w:spacing w:after="0" w:line="240" w:lineRule="auto"/>
              <w:ind w:right="70" w:firstLine="142"/>
              <w:jc w:val="center"/>
              <w:rPr>
                <w:rFonts w:ascii="Open Sans" w:hAnsi="Open Sans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3C9F78C5" wp14:editId="4CE8E127">
                  <wp:simplePos x="0" y="0"/>
                  <wp:positionH relativeFrom="column">
                    <wp:posOffset>165100</wp:posOffset>
                  </wp:positionH>
                  <wp:positionV relativeFrom="page">
                    <wp:posOffset>180340</wp:posOffset>
                  </wp:positionV>
                  <wp:extent cx="548640" cy="576580"/>
                  <wp:effectExtent l="0" t="0" r="381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548640" cy="576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1064" w:rsidRDefault="00261064">
            <w:pPr>
              <w:spacing w:after="0" w:line="240" w:lineRule="auto"/>
              <w:ind w:right="70"/>
              <w:rPr>
                <w:rFonts w:ascii="Open Sans" w:hAnsi="Open Sans"/>
                <w:sz w:val="6"/>
              </w:rPr>
            </w:pPr>
          </w:p>
          <w:p w:rsidR="00261064" w:rsidRDefault="00AB2287">
            <w:pPr>
              <w:tabs>
                <w:tab w:val="left" w:pos="7371"/>
              </w:tabs>
              <w:spacing w:after="0" w:line="240" w:lineRule="auto"/>
              <w:ind w:left="1701" w:right="425"/>
              <w:rPr>
                <w:rFonts w:ascii="Open Sans" w:hAnsi="Open Sans"/>
                <w:sz w:val="20"/>
              </w:rPr>
            </w:pPr>
            <w:r>
              <w:rPr>
                <w:rFonts w:ascii="Open Sans" w:hAnsi="Open San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8228330</wp:posOffset>
                      </wp:positionH>
                      <wp:positionV relativeFrom="paragraph">
                        <wp:posOffset>5485765</wp:posOffset>
                      </wp:positionV>
                      <wp:extent cx="2325370" cy="1865629"/>
                      <wp:effectExtent l="0" t="0" r="0" b="0"/>
                      <wp:wrapNone/>
                      <wp:docPr id="5" name="Pictur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325370" cy="1865629"/>
                              </a:xfrm>
                              <a:custGeom>
                                <a:avLst/>
                                <a:gdLst>
                                  <a:gd name="ODFTextRectL" fmla="val 1800"/>
                                  <a:gd name="ODFTextRectT" fmla="val 12600"/>
                                  <a:gd name="ODFTextRectR" fmla="val 12600"/>
                                  <a:gd name="ODFTextRectB" fmla="val 19800"/>
                                  <a:gd name="ODFWidth" fmla="val 21600"/>
                                  <a:gd name="COTextRectL" fmla="*/ ODFTextRectL 1 ODFWidth"/>
                                  <a:gd name="ODFHeight" fmla="val 21600"/>
                                  <a:gd name="COTextRectT" fmla="*/ ODFTextRectT 1 ODFHeight"/>
                                  <a:gd name="COTextRectR" fmla="*/ ODFTextRectR 1 ODFWidth"/>
                                  <a:gd name="COTextRectB" fmla="*/ ODFTextRectB 1 ODFHeight"/>
                                  <a:gd name="ODFLeft" fmla="val 0"/>
                                  <a:gd name="ODFTop" fmla="val 0"/>
                                  <a:gd name="ODFRight" fmla="val 21600"/>
                                  <a:gd name="ODFBottom" fmla="val 21600"/>
                                  <a:gd name="OXMLTextRectL" fmla="*/ COTextRectL w 1"/>
                                  <a:gd name="OXMLTextRectT" fmla="*/ COTextRectT h 1"/>
                                  <a:gd name="OXMLTextRectR" fmla="*/ COTextRectR w 1"/>
                                  <a:gd name="OXMLTextRectB" fmla="*/ COTextRectB h 1"/>
                                </a:gdLst>
                                <a:ahLst/>
                                <a:cxnLst/>
                                <a:rect l="OXMLTextRectL" t="OXMLTextRectT" r="OXMLTextRectR" b="OXMLTextRect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05581"/>
                              </a:solidFill>
                              <a:ln>
                                <a:noFill/>
                              </a:ln>
                            </wps:spPr>
                            <wps:bodyPr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42F0C0" id="Picture 5" o:spid="_x0000_s1026" style="position:absolute;margin-left:647.9pt;margin-top:431.95pt;width:183.1pt;height:146.9pt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" path="m,l,21600r21600,l,xe" fillcolor="#305581" stroked="f">
                      <v:path arrowok="t" textboxrect="1800,12600,12600,19800"/>
                    </v:shape>
                  </w:pict>
                </mc:Fallback>
              </mc:AlternateContent>
            </w:r>
            <w:r>
              <w:rPr>
                <w:rFonts w:ascii="Open Sans" w:hAnsi="Open Sans"/>
                <w:sz w:val="20"/>
              </w:rPr>
              <w:t xml:space="preserve">Комитет по образованию </w:t>
            </w:r>
          </w:p>
          <w:p w:rsidR="00261064" w:rsidRDefault="00AB2287">
            <w:pPr>
              <w:tabs>
                <w:tab w:val="left" w:pos="7371"/>
              </w:tabs>
              <w:spacing w:after="0" w:line="240" w:lineRule="auto"/>
              <w:ind w:left="1701" w:right="425"/>
              <w:rPr>
                <w:rFonts w:ascii="Open Sans" w:hAnsi="Open Sans"/>
                <w:sz w:val="20"/>
              </w:rPr>
            </w:pPr>
            <w:r>
              <w:rPr>
                <w:rFonts w:ascii="Open Sans" w:hAnsi="Open Sans"/>
                <w:sz w:val="20"/>
              </w:rPr>
              <w:t>Правительства Санкт-Петербурга</w:t>
            </w:r>
          </w:p>
          <w:p w:rsidR="00261064" w:rsidRDefault="00261064">
            <w:pPr>
              <w:tabs>
                <w:tab w:val="left" w:pos="7371"/>
              </w:tabs>
              <w:spacing w:after="0" w:line="240" w:lineRule="auto"/>
              <w:ind w:left="1701" w:right="425"/>
              <w:rPr>
                <w:rFonts w:ascii="Open Sans" w:hAnsi="Open Sans"/>
                <w:sz w:val="20"/>
              </w:rPr>
            </w:pPr>
          </w:p>
          <w:p w:rsidR="00261064" w:rsidRDefault="00261064">
            <w:pPr>
              <w:tabs>
                <w:tab w:val="left" w:pos="7371"/>
              </w:tabs>
              <w:spacing w:after="0" w:line="240" w:lineRule="auto"/>
              <w:ind w:left="1701" w:right="425"/>
              <w:rPr>
                <w:rFonts w:ascii="Open Sans" w:hAnsi="Open Sans"/>
                <w:sz w:val="20"/>
              </w:rPr>
            </w:pPr>
          </w:p>
          <w:p w:rsidR="001A2E90" w:rsidRDefault="001A2E90">
            <w:pPr>
              <w:tabs>
                <w:tab w:val="left" w:pos="7371"/>
              </w:tabs>
              <w:spacing w:after="0" w:line="240" w:lineRule="auto"/>
              <w:ind w:left="1701" w:right="425"/>
              <w:rPr>
                <w:rFonts w:ascii="Open Sans" w:hAnsi="Open Sans"/>
                <w:sz w:val="20"/>
              </w:rPr>
            </w:pPr>
          </w:p>
          <w:p w:rsidR="00261064" w:rsidRDefault="001A2E90">
            <w:pPr>
              <w:tabs>
                <w:tab w:val="left" w:pos="7371"/>
              </w:tabs>
              <w:spacing w:after="0" w:line="240" w:lineRule="auto"/>
              <w:ind w:left="1701" w:right="425"/>
              <w:rPr>
                <w:rFonts w:ascii="Open Sans" w:hAnsi="Open Sans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02C969E0" wp14:editId="03EF62F6">
                  <wp:simplePos x="0" y="0"/>
                  <wp:positionH relativeFrom="margin">
                    <wp:posOffset>104775</wp:posOffset>
                  </wp:positionH>
                  <wp:positionV relativeFrom="margin">
                    <wp:posOffset>952500</wp:posOffset>
                  </wp:positionV>
                  <wp:extent cx="676275" cy="664845"/>
                  <wp:effectExtent l="0" t="0" r="9525" b="190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ingv.-dlya-svetlogo-fon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2287">
              <w:rPr>
                <w:rFonts w:ascii="Open Sans" w:hAnsi="Open Sans"/>
                <w:sz w:val="20"/>
              </w:rPr>
              <w:t>Российский государственный педагогический университет им. А. И. Герцена</w:t>
            </w:r>
          </w:p>
          <w:p w:rsidR="00261064" w:rsidRDefault="00AB2287">
            <w:pPr>
              <w:tabs>
                <w:tab w:val="left" w:pos="7371"/>
              </w:tabs>
              <w:spacing w:after="0" w:line="240" w:lineRule="auto"/>
              <w:ind w:left="1701" w:right="425"/>
              <w:rPr>
                <w:rFonts w:ascii="Open Sans" w:hAnsi="Open Sans"/>
                <w:sz w:val="20"/>
              </w:rPr>
            </w:pPr>
            <w:r>
              <w:rPr>
                <w:rFonts w:ascii="Open Sans" w:hAnsi="Open Sans"/>
                <w:sz w:val="20"/>
              </w:rPr>
              <w:t>Факультет безопасности жизнедеятельности</w:t>
            </w:r>
          </w:p>
          <w:p w:rsidR="00261064" w:rsidRDefault="00261064">
            <w:pPr>
              <w:tabs>
                <w:tab w:val="left" w:pos="7371"/>
              </w:tabs>
              <w:spacing w:after="0" w:line="240" w:lineRule="auto"/>
              <w:ind w:left="1701" w:right="425"/>
              <w:rPr>
                <w:rFonts w:ascii="Open Sans" w:hAnsi="Open Sans"/>
                <w:sz w:val="16"/>
              </w:rPr>
            </w:pPr>
          </w:p>
          <w:p w:rsidR="00261064" w:rsidRDefault="00261064">
            <w:pPr>
              <w:tabs>
                <w:tab w:val="left" w:pos="7371"/>
              </w:tabs>
              <w:spacing w:after="0" w:line="240" w:lineRule="auto"/>
              <w:ind w:left="1701" w:right="425"/>
              <w:rPr>
                <w:rFonts w:ascii="Open Sans" w:hAnsi="Open Sans"/>
                <w:sz w:val="20"/>
              </w:rPr>
            </w:pPr>
          </w:p>
        </w:tc>
      </w:tr>
    </w:tbl>
    <w:p w:rsidR="00261064" w:rsidRPr="00DD2B0C" w:rsidRDefault="00AB2287">
      <w:pPr>
        <w:spacing w:after="0" w:line="240" w:lineRule="auto"/>
        <w:jc w:val="center"/>
        <w:rPr>
          <w:rFonts w:ascii="Georgia" w:hAnsi="Georgia"/>
          <w:b/>
          <w:sz w:val="32"/>
        </w:rPr>
      </w:pPr>
      <w:r w:rsidRPr="00DD2B0C">
        <w:rPr>
          <w:rFonts w:ascii="Georgia" w:hAnsi="Georgia"/>
          <w:sz w:val="32"/>
        </w:rPr>
        <w:t>программа</w:t>
      </w:r>
    </w:p>
    <w:p w:rsidR="00261064" w:rsidRPr="00DD2B0C" w:rsidRDefault="001A2E90">
      <w:pPr>
        <w:jc w:val="center"/>
        <w:rPr>
          <w:rFonts w:ascii="Georgia" w:hAnsi="Georgia"/>
          <w:sz w:val="32"/>
        </w:rPr>
      </w:pPr>
      <w:r w:rsidRPr="00DD2B0C">
        <w:rPr>
          <w:rFonts w:ascii="Georgia" w:hAnsi="Georgia"/>
          <w:sz w:val="32"/>
        </w:rPr>
        <w:t>Круглого стола</w:t>
      </w:r>
    </w:p>
    <w:p w:rsidR="00261064" w:rsidRPr="00DD2B0C" w:rsidRDefault="00AB2287">
      <w:pPr>
        <w:jc w:val="center"/>
        <w:rPr>
          <w:rFonts w:ascii="Georgia" w:hAnsi="Georgia"/>
          <w:b/>
          <w:sz w:val="32"/>
        </w:rPr>
      </w:pPr>
      <w:r w:rsidRPr="00DD2B0C">
        <w:rPr>
          <w:rFonts w:ascii="Georgia" w:hAnsi="Georgia"/>
          <w:sz w:val="32"/>
        </w:rPr>
        <w:t xml:space="preserve"> </w:t>
      </w:r>
      <w:r w:rsidRPr="00DD2B0C">
        <w:rPr>
          <w:rFonts w:ascii="Georgia" w:hAnsi="Georgia"/>
          <w:b/>
          <w:sz w:val="32"/>
        </w:rPr>
        <w:t>«</w:t>
      </w:r>
      <w:r w:rsidR="001A2E90" w:rsidRPr="00DD2B0C">
        <w:rPr>
          <w:rFonts w:ascii="Georgia" w:hAnsi="Georgia"/>
          <w:b/>
          <w:sz w:val="32"/>
        </w:rPr>
        <w:t>Современные направления развития образования в области безопасности жизнедеятельности</w:t>
      </w:r>
      <w:r w:rsidRPr="00DD2B0C">
        <w:rPr>
          <w:rFonts w:ascii="Georgia" w:hAnsi="Georgia"/>
          <w:b/>
          <w:sz w:val="32"/>
        </w:rPr>
        <w:t>»</w:t>
      </w:r>
    </w:p>
    <w:p w:rsidR="00261064" w:rsidRDefault="00261064">
      <w:pPr>
        <w:spacing w:after="0" w:line="240" w:lineRule="auto"/>
        <w:jc w:val="center"/>
        <w:rPr>
          <w:rFonts w:ascii="Georgia" w:hAnsi="Georgia"/>
          <w:b/>
          <w:sz w:val="32"/>
        </w:rPr>
      </w:pPr>
    </w:p>
    <w:p w:rsidR="00261064" w:rsidRDefault="00261064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261064" w:rsidRDefault="00261064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261064" w:rsidRDefault="00261064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261064" w:rsidRDefault="00261064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261064" w:rsidRDefault="00261064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1A2E90" w:rsidRDefault="001A2E90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1A2E90" w:rsidRDefault="001A2E90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1A2E90" w:rsidRDefault="001A2E90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1A2E90" w:rsidRDefault="001A2E90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1A2E90" w:rsidRDefault="001A2E90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DD2B0C" w:rsidRDefault="00DD2B0C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DD2B0C" w:rsidRDefault="00DD2B0C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1A2E90" w:rsidRDefault="001A2E90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261064" w:rsidRDefault="00261064">
      <w:pPr>
        <w:spacing w:after="0" w:line="240" w:lineRule="auto"/>
        <w:rPr>
          <w:rFonts w:ascii="Georgia" w:hAnsi="Georgia"/>
          <w:b/>
          <w:sz w:val="24"/>
        </w:rPr>
      </w:pPr>
    </w:p>
    <w:p w:rsidR="00261064" w:rsidRDefault="001A2E90">
      <w:pPr>
        <w:spacing w:after="0" w:line="240" w:lineRule="auto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28</w:t>
      </w:r>
      <w:r w:rsidR="00AB2287">
        <w:rPr>
          <w:rFonts w:ascii="Georgia" w:hAnsi="Georgia"/>
          <w:b/>
          <w:sz w:val="24"/>
        </w:rPr>
        <w:t xml:space="preserve"> марта 2024 г.</w:t>
      </w:r>
    </w:p>
    <w:p w:rsidR="00261064" w:rsidRDefault="00AB2287">
      <w:pPr>
        <w:spacing w:after="0" w:line="240" w:lineRule="auto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Санкт-Петербург</w:t>
      </w:r>
      <w:r>
        <w:rPr>
          <w:rFonts w:ascii="Times New Roman" w:hAnsi="Times New Roman"/>
          <w:sz w:val="24"/>
        </w:rPr>
        <w:t xml:space="preserve"> </w:t>
      </w:r>
    </w:p>
    <w:p w:rsidR="00261064" w:rsidRDefault="0026106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84407" w:rsidRDefault="0028440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84407">
        <w:rPr>
          <w:rFonts w:ascii="Times New Roman" w:hAnsi="Times New Roman"/>
          <w:b/>
          <w:sz w:val="24"/>
        </w:rPr>
        <w:lastRenderedPageBreak/>
        <w:t xml:space="preserve">Время проведения: </w:t>
      </w:r>
      <w:r w:rsidR="003E7555">
        <w:rPr>
          <w:rFonts w:ascii="Times New Roman" w:hAnsi="Times New Roman"/>
          <w:b/>
          <w:sz w:val="24"/>
        </w:rPr>
        <w:t xml:space="preserve">11:00 – 13:00 </w:t>
      </w:r>
    </w:p>
    <w:p w:rsidR="00261064" w:rsidRDefault="0028440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4407">
        <w:rPr>
          <w:rFonts w:ascii="Times New Roman" w:hAnsi="Times New Roman"/>
          <w:sz w:val="24"/>
        </w:rPr>
        <w:t xml:space="preserve">г. Санкт-Петербург, пр. Стачек, </w:t>
      </w:r>
      <w:r>
        <w:rPr>
          <w:rFonts w:ascii="Times New Roman" w:hAnsi="Times New Roman"/>
          <w:sz w:val="24"/>
        </w:rPr>
        <w:t xml:space="preserve">д. </w:t>
      </w:r>
      <w:r w:rsidRPr="00284407">
        <w:rPr>
          <w:rFonts w:ascii="Times New Roman" w:hAnsi="Times New Roman"/>
          <w:sz w:val="24"/>
        </w:rPr>
        <w:t>30, 2 этаж</w:t>
      </w:r>
      <w:r>
        <w:rPr>
          <w:rFonts w:ascii="Times New Roman" w:hAnsi="Times New Roman"/>
          <w:sz w:val="24"/>
        </w:rPr>
        <w:t xml:space="preserve">, ауд. </w:t>
      </w:r>
      <w:r w:rsidR="00D92F6F">
        <w:rPr>
          <w:rFonts w:ascii="Times New Roman" w:hAnsi="Times New Roman"/>
          <w:sz w:val="24"/>
        </w:rPr>
        <w:t>72</w:t>
      </w:r>
      <w:r w:rsidRPr="00284407">
        <w:rPr>
          <w:rFonts w:ascii="Times New Roman" w:hAnsi="Times New Roman"/>
          <w:sz w:val="24"/>
        </w:rPr>
        <w:t>: факультет безопасности жизнедеятельности. (ст. метро Нарвская/Кировский завод).</w:t>
      </w:r>
    </w:p>
    <w:p w:rsidR="00F37FC4" w:rsidRPr="00F37FC4" w:rsidRDefault="00F37FC4">
      <w:pPr>
        <w:spacing w:after="0" w:line="240" w:lineRule="auto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Возьмите с собой паспорт, если планируете очное присутствие на круглом столе!</w:t>
      </w:r>
    </w:p>
    <w:p w:rsidR="00284407" w:rsidRDefault="0028440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61064" w:rsidRDefault="00AB2287">
      <w:pPr>
        <w:pStyle w:val="TableParagraph"/>
        <w:ind w:right="468"/>
        <w:jc w:val="left"/>
        <w:rPr>
          <w:b/>
          <w:sz w:val="24"/>
        </w:rPr>
      </w:pPr>
      <w:r>
        <w:rPr>
          <w:b/>
          <w:sz w:val="24"/>
        </w:rPr>
        <w:t xml:space="preserve">Модераторы: </w:t>
      </w:r>
    </w:p>
    <w:p w:rsidR="00261064" w:rsidRDefault="001A2E9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Попова Регина Ивановна</w:t>
      </w:r>
      <w:r w:rsidR="00AB2287">
        <w:rPr>
          <w:rFonts w:ascii="Times New Roman" w:hAnsi="Times New Roman"/>
          <w:b/>
          <w:i/>
          <w:sz w:val="24"/>
        </w:rPr>
        <w:t>,</w:t>
      </w:r>
      <w:r w:rsidR="00DD2B0C">
        <w:rPr>
          <w:rFonts w:ascii="Times New Roman" w:hAnsi="Times New Roman"/>
          <w:sz w:val="24"/>
        </w:rPr>
        <w:t xml:space="preserve"> </w:t>
      </w:r>
      <w:proofErr w:type="spellStart"/>
      <w:r w:rsidR="00DD2B0C">
        <w:rPr>
          <w:rFonts w:ascii="Times New Roman" w:hAnsi="Times New Roman"/>
          <w:sz w:val="24"/>
        </w:rPr>
        <w:t>к</w:t>
      </w:r>
      <w:r w:rsidR="00AB2287">
        <w:rPr>
          <w:rFonts w:ascii="Times New Roman" w:hAnsi="Times New Roman"/>
          <w:sz w:val="24"/>
        </w:rPr>
        <w:t>.п.н</w:t>
      </w:r>
      <w:proofErr w:type="spellEnd"/>
      <w:r w:rsidR="00AB2287">
        <w:rPr>
          <w:rFonts w:ascii="Times New Roman" w:hAnsi="Times New Roman"/>
          <w:sz w:val="24"/>
        </w:rPr>
        <w:t xml:space="preserve">., профессор, заведующий кафедрой </w:t>
      </w:r>
      <w:r>
        <w:rPr>
          <w:rFonts w:ascii="Times New Roman" w:hAnsi="Times New Roman"/>
          <w:sz w:val="24"/>
        </w:rPr>
        <w:t>методики обучения безопасности жизнедеятельности</w:t>
      </w:r>
      <w:r w:rsidR="00AB2287">
        <w:rPr>
          <w:rFonts w:ascii="Times New Roman" w:hAnsi="Times New Roman"/>
          <w:sz w:val="24"/>
        </w:rPr>
        <w:t xml:space="preserve"> факультета безопасности жизнедеятельности РГПУ им. А. И. Герцена;</w:t>
      </w:r>
    </w:p>
    <w:p w:rsidR="00261064" w:rsidRDefault="001A2E90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Киселева Элеонора Михайловна</w:t>
      </w:r>
      <w:r w:rsidR="00AB2287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AB2287">
        <w:rPr>
          <w:rFonts w:ascii="Times New Roman" w:hAnsi="Times New Roman"/>
          <w:sz w:val="24"/>
        </w:rPr>
        <w:t>к.п.н</w:t>
      </w:r>
      <w:proofErr w:type="spellEnd"/>
      <w:r w:rsidR="00AB2287">
        <w:rPr>
          <w:rFonts w:ascii="Times New Roman" w:hAnsi="Times New Roman"/>
          <w:sz w:val="24"/>
        </w:rPr>
        <w:t>., доцент кафедры методики обучения безопасности жизнедеятельности РГПУ им. А. И. Гер</w:t>
      </w:r>
      <w:r w:rsidR="00DD2B0C">
        <w:rPr>
          <w:rFonts w:ascii="Times New Roman" w:hAnsi="Times New Roman"/>
          <w:sz w:val="24"/>
        </w:rPr>
        <w:t>цена</w:t>
      </w:r>
      <w:r>
        <w:rPr>
          <w:rFonts w:ascii="Times New Roman" w:hAnsi="Times New Roman"/>
          <w:sz w:val="24"/>
        </w:rPr>
        <w:t>;</w:t>
      </w:r>
    </w:p>
    <w:p w:rsidR="001A2E90" w:rsidRDefault="001A2E90" w:rsidP="001A2E90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Абрамова Вера Юрьевна, </w:t>
      </w:r>
      <w:proofErr w:type="spellStart"/>
      <w:r>
        <w:rPr>
          <w:rFonts w:ascii="Times New Roman" w:hAnsi="Times New Roman"/>
          <w:sz w:val="24"/>
        </w:rPr>
        <w:t>к.п.н</w:t>
      </w:r>
      <w:proofErr w:type="spellEnd"/>
      <w:r>
        <w:rPr>
          <w:rFonts w:ascii="Times New Roman" w:hAnsi="Times New Roman"/>
          <w:sz w:val="24"/>
        </w:rPr>
        <w:t>., доцент кафедры методики обучения безопасности жизнедеятельности РГПУ им. А. И. Гер</w:t>
      </w:r>
      <w:r w:rsidR="00DD2B0C">
        <w:rPr>
          <w:rFonts w:ascii="Times New Roman" w:hAnsi="Times New Roman"/>
          <w:sz w:val="24"/>
        </w:rPr>
        <w:t>цена</w:t>
      </w:r>
      <w:r>
        <w:rPr>
          <w:rFonts w:ascii="Times New Roman" w:hAnsi="Times New Roman"/>
          <w:sz w:val="24"/>
        </w:rPr>
        <w:t>;</w:t>
      </w:r>
    </w:p>
    <w:p w:rsidR="001A2E90" w:rsidRDefault="001A2E90" w:rsidP="001A2E90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i/>
          <w:sz w:val="24"/>
        </w:rPr>
        <w:t>Купцова</w:t>
      </w:r>
      <w:proofErr w:type="spellEnd"/>
      <w:r>
        <w:rPr>
          <w:rFonts w:ascii="Times New Roman" w:hAnsi="Times New Roman"/>
          <w:b/>
          <w:i/>
          <w:sz w:val="24"/>
        </w:rPr>
        <w:t xml:space="preserve"> Светлана Анатольевна, </w:t>
      </w:r>
      <w:proofErr w:type="spellStart"/>
      <w:r>
        <w:rPr>
          <w:rFonts w:ascii="Times New Roman" w:hAnsi="Times New Roman"/>
          <w:sz w:val="24"/>
        </w:rPr>
        <w:t>к.п.н</w:t>
      </w:r>
      <w:proofErr w:type="spellEnd"/>
      <w:r>
        <w:rPr>
          <w:rFonts w:ascii="Times New Roman" w:hAnsi="Times New Roman"/>
          <w:sz w:val="24"/>
        </w:rPr>
        <w:t>., доцент кафедры методики обучения безопасности жизнедеятельности РГПУ им. А. И. Герцена.</w:t>
      </w:r>
    </w:p>
    <w:p w:rsidR="001A2E90" w:rsidRDefault="001A2E90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261064" w:rsidRDefault="00AB228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Формат проведения </w:t>
      </w:r>
      <w:r w:rsidR="001A2E90">
        <w:rPr>
          <w:rFonts w:ascii="Times New Roman" w:hAnsi="Times New Roman"/>
          <w:b/>
          <w:sz w:val="24"/>
        </w:rPr>
        <w:t>круглого стола</w:t>
      </w:r>
      <w:r>
        <w:rPr>
          <w:rFonts w:ascii="Times New Roman" w:hAnsi="Times New Roman"/>
          <w:b/>
          <w:sz w:val="24"/>
        </w:rPr>
        <w:t xml:space="preserve"> </w:t>
      </w:r>
    </w:p>
    <w:p w:rsidR="00261064" w:rsidRDefault="001A2E90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Круглый стол запланирован</w:t>
      </w:r>
      <w:r w:rsidR="00AB2287">
        <w:rPr>
          <w:rFonts w:ascii="Times New Roman" w:hAnsi="Times New Roman"/>
          <w:sz w:val="24"/>
        </w:rPr>
        <w:t xml:space="preserve"> к проведению в </w:t>
      </w:r>
      <w:r>
        <w:rPr>
          <w:rFonts w:ascii="Times New Roman" w:hAnsi="Times New Roman"/>
          <w:sz w:val="24"/>
        </w:rPr>
        <w:t>смешанн</w:t>
      </w:r>
      <w:r w:rsidR="00AB2287">
        <w:rPr>
          <w:rFonts w:ascii="Times New Roman" w:hAnsi="Times New Roman"/>
          <w:sz w:val="24"/>
        </w:rPr>
        <w:t>ом формате</w:t>
      </w:r>
    </w:p>
    <w:p w:rsidR="00284407" w:rsidRDefault="00284407" w:rsidP="00284407">
      <w:pPr>
        <w:spacing w:after="0" w:line="240" w:lineRule="auto"/>
        <w:rPr>
          <w:rFonts w:ascii="Times New Roman" w:eastAsia="Yu Mincho" w:hAnsi="Times New Roman"/>
          <w:color w:val="auto"/>
          <w:sz w:val="24"/>
          <w:szCs w:val="24"/>
          <w:lang w:eastAsia="en-US"/>
        </w:rPr>
      </w:pPr>
      <w:r w:rsidRPr="00284407">
        <w:rPr>
          <w:rFonts w:ascii="Times New Roman" w:eastAsia="Yu Mincho" w:hAnsi="Times New Roman"/>
          <w:b/>
          <w:color w:val="auto"/>
          <w:sz w:val="24"/>
          <w:szCs w:val="24"/>
          <w:lang w:eastAsia="en-US"/>
        </w:rPr>
        <w:t xml:space="preserve">Ссылка для дистанционного подключения: </w:t>
      </w:r>
    </w:p>
    <w:p w:rsidR="00284407" w:rsidRPr="00284407" w:rsidRDefault="00CB0893" w:rsidP="00284407">
      <w:pPr>
        <w:spacing w:after="0" w:line="240" w:lineRule="auto"/>
        <w:rPr>
          <w:rFonts w:ascii="Times New Roman" w:eastAsia="Yu Mincho" w:hAnsi="Times New Roman"/>
          <w:color w:val="auto"/>
          <w:sz w:val="24"/>
          <w:szCs w:val="24"/>
          <w:lang w:eastAsia="en-US"/>
        </w:rPr>
      </w:pPr>
      <w:hyperlink r:id="rId10" w:history="1">
        <w:r w:rsidR="00284407" w:rsidRPr="00713D8B">
          <w:rPr>
            <w:rStyle w:val="a9"/>
            <w:rFonts w:ascii="Times New Roman" w:eastAsia="Yu Mincho" w:hAnsi="Times New Roman"/>
            <w:sz w:val="24"/>
            <w:szCs w:val="24"/>
            <w:lang w:eastAsia="en-US"/>
          </w:rPr>
          <w:t>https://sferum.ru/?call_link=zZc2voEseJT6RAr0EFewMcWx1D5BLy_Vo56h3LklUK8</w:t>
        </w:r>
      </w:hyperlink>
      <w:r w:rsidR="00284407">
        <w:rPr>
          <w:rFonts w:ascii="Times New Roman" w:eastAsia="Yu Mincho" w:hAnsi="Times New Roman"/>
          <w:color w:val="auto"/>
          <w:sz w:val="24"/>
          <w:szCs w:val="24"/>
          <w:lang w:eastAsia="en-US"/>
        </w:rPr>
        <w:t xml:space="preserve"> </w:t>
      </w:r>
    </w:p>
    <w:p w:rsidR="00261064" w:rsidRDefault="00261064">
      <w:pPr>
        <w:spacing w:after="0"/>
        <w:contextualSpacing/>
        <w:jc w:val="both"/>
        <w:rPr>
          <w:rFonts w:ascii="Times New Roman" w:hAnsi="Times New Roman"/>
          <w:sz w:val="24"/>
        </w:rPr>
      </w:pPr>
    </w:p>
    <w:p w:rsidR="00261064" w:rsidRDefault="00AB2287">
      <w:pPr>
        <w:spacing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Выступления</w:t>
      </w:r>
      <w:r>
        <w:rPr>
          <w:rFonts w:ascii="Times New Roman" w:hAnsi="Times New Roman"/>
          <w:sz w:val="24"/>
        </w:rPr>
        <w:t>:</w:t>
      </w:r>
    </w:p>
    <w:tbl>
      <w:tblPr>
        <w:tblW w:w="9639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4395"/>
        <w:gridCol w:w="4120"/>
      </w:tblGrid>
      <w:tr w:rsidR="00261064" w:rsidTr="003C2986">
        <w:trPr>
          <w:trHeight w:val="643"/>
        </w:trPr>
        <w:tc>
          <w:tcPr>
            <w:tcW w:w="11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1064" w:rsidRDefault="0042019B">
            <w:pPr>
              <w:pStyle w:val="a5"/>
              <w:widowControl w:val="0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Время</w:t>
            </w:r>
          </w:p>
        </w:tc>
        <w:tc>
          <w:tcPr>
            <w:tcW w:w="8515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0" w:type="dxa"/>
              <w:right w:w="0" w:type="dxa"/>
            </w:tcMar>
          </w:tcPr>
          <w:p w:rsidR="00261064" w:rsidRDefault="00AB2287">
            <w:pPr>
              <w:pStyle w:val="a5"/>
              <w:widowControl w:val="0"/>
              <w:tabs>
                <w:tab w:val="left" w:pos="8944"/>
              </w:tabs>
              <w:spacing w:after="0"/>
              <w:ind w:right="274"/>
              <w:jc w:val="center"/>
              <w:rPr>
                <w:rStyle w:val="af5"/>
                <w:sz w:val="22"/>
              </w:rPr>
            </w:pPr>
            <w:r>
              <w:rPr>
                <w:rStyle w:val="af5"/>
                <w:sz w:val="22"/>
              </w:rPr>
              <w:t>Открытие к</w:t>
            </w:r>
            <w:r w:rsidR="0042019B">
              <w:rPr>
                <w:rStyle w:val="af5"/>
                <w:sz w:val="22"/>
              </w:rPr>
              <w:t>руглого стола</w:t>
            </w:r>
            <w:r>
              <w:rPr>
                <w:rStyle w:val="af5"/>
                <w:sz w:val="22"/>
              </w:rPr>
              <w:t>.</w:t>
            </w:r>
          </w:p>
          <w:p w:rsidR="00261064" w:rsidRDefault="00AB2287" w:rsidP="0042019B">
            <w:pPr>
              <w:pStyle w:val="a5"/>
              <w:widowControl w:val="0"/>
              <w:tabs>
                <w:tab w:val="center" w:pos="4185"/>
                <w:tab w:val="left" w:pos="8944"/>
              </w:tabs>
              <w:spacing w:after="0"/>
              <w:ind w:left="143" w:right="274"/>
              <w:jc w:val="center"/>
              <w:rPr>
                <w:rStyle w:val="af5"/>
                <w:sz w:val="22"/>
              </w:rPr>
            </w:pPr>
            <w:r>
              <w:rPr>
                <w:rStyle w:val="af5"/>
                <w:sz w:val="22"/>
              </w:rPr>
              <w:t>Приветств</w:t>
            </w:r>
            <w:r w:rsidR="0042019B">
              <w:rPr>
                <w:rStyle w:val="af5"/>
                <w:sz w:val="22"/>
              </w:rPr>
              <w:t>енное слово</w:t>
            </w:r>
          </w:p>
        </w:tc>
      </w:tr>
      <w:tr w:rsidR="00261064" w:rsidTr="00E864AA">
        <w:trPr>
          <w:trHeight w:val="1812"/>
        </w:trPr>
        <w:tc>
          <w:tcPr>
            <w:tcW w:w="11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1064" w:rsidRDefault="00E864AA">
            <w:pPr>
              <w:pStyle w:val="TableParagraph"/>
              <w:rPr>
                <w:b/>
              </w:rPr>
            </w:pPr>
            <w:r>
              <w:rPr>
                <w:b/>
              </w:rPr>
              <w:t>11.10</w:t>
            </w:r>
          </w:p>
        </w:tc>
        <w:tc>
          <w:tcPr>
            <w:tcW w:w="43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61064" w:rsidRDefault="00AB2287" w:rsidP="002E3573">
            <w:pPr>
              <w:pStyle w:val="TableParagraph"/>
              <w:ind w:left="129" w:right="133"/>
              <w:jc w:val="left"/>
            </w:pPr>
            <w:r>
              <w:rPr>
                <w:b/>
              </w:rPr>
              <w:t>Станкевич Пётр Владимирович</w:t>
            </w:r>
            <w:r>
              <w:t>,</w:t>
            </w:r>
          </w:p>
          <w:p w:rsidR="00261064" w:rsidRDefault="00AB2287" w:rsidP="002E3573">
            <w:pPr>
              <w:pStyle w:val="TableParagraph"/>
              <w:ind w:left="129" w:right="133"/>
              <w:jc w:val="left"/>
              <w:rPr>
                <w:b/>
              </w:rPr>
            </w:pPr>
            <w:r>
              <w:t>доктор педагогических наук,</w:t>
            </w:r>
            <w:r>
              <w:rPr>
                <w:b/>
              </w:rPr>
              <w:t xml:space="preserve"> </w:t>
            </w:r>
            <w:r>
              <w:t>профессор,</w:t>
            </w:r>
          </w:p>
          <w:p w:rsidR="00261064" w:rsidRDefault="00AB2287" w:rsidP="002E3573">
            <w:pPr>
              <w:pStyle w:val="TableParagraph"/>
              <w:ind w:left="129" w:right="133"/>
              <w:jc w:val="left"/>
            </w:pPr>
            <w:r>
              <w:t>декан факультета безопасности жизнедеятельности РГПУ им. А. И. Герцена, член Северо-Западного отделения федерального учебно-методического объединения «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безопасность»</w:t>
            </w:r>
          </w:p>
        </w:tc>
        <w:tc>
          <w:tcPr>
            <w:tcW w:w="4120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0" w:type="dxa"/>
              <w:right w:w="0" w:type="dxa"/>
            </w:tcMar>
          </w:tcPr>
          <w:p w:rsidR="00261064" w:rsidRPr="002E3573" w:rsidRDefault="00AB2287" w:rsidP="002E3573">
            <w:pPr>
              <w:pStyle w:val="a5"/>
              <w:widowControl w:val="0"/>
              <w:tabs>
                <w:tab w:val="left" w:pos="3692"/>
                <w:tab w:val="center" w:pos="4185"/>
              </w:tabs>
              <w:spacing w:beforeAutospacing="0" w:after="0" w:afterAutospacing="0"/>
              <w:ind w:left="130" w:right="130"/>
              <w:rPr>
                <w:b/>
                <w:szCs w:val="24"/>
              </w:rPr>
            </w:pPr>
            <w:r w:rsidRPr="002E3573">
              <w:rPr>
                <w:rStyle w:val="af5"/>
                <w:b w:val="0"/>
                <w:i/>
                <w:szCs w:val="24"/>
              </w:rPr>
              <w:t>Доклад</w:t>
            </w:r>
            <w:r w:rsidRPr="002E3573">
              <w:rPr>
                <w:rStyle w:val="af5"/>
                <w:b w:val="0"/>
                <w:szCs w:val="24"/>
              </w:rPr>
              <w:t>: «</w:t>
            </w:r>
            <w:r w:rsidR="003E7555">
              <w:rPr>
                <w:rStyle w:val="af5"/>
                <w:b w:val="0"/>
              </w:rPr>
              <w:t>Особенности преподавания предметно-профильные дисциплины в системе подготовки бакалавров образования в области БЖ</w:t>
            </w:r>
            <w:r w:rsidRPr="002E3573">
              <w:rPr>
                <w:rStyle w:val="af5"/>
                <w:b w:val="0"/>
                <w:szCs w:val="24"/>
              </w:rPr>
              <w:t>»</w:t>
            </w:r>
          </w:p>
        </w:tc>
      </w:tr>
      <w:tr w:rsidR="00261064" w:rsidTr="00E864AA">
        <w:trPr>
          <w:trHeight w:val="1541"/>
        </w:trPr>
        <w:tc>
          <w:tcPr>
            <w:tcW w:w="11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left w:w="0" w:type="dxa"/>
              <w:right w:w="0" w:type="dxa"/>
            </w:tcMar>
          </w:tcPr>
          <w:p w:rsidR="00261064" w:rsidRDefault="00E864AA">
            <w:pPr>
              <w:pStyle w:val="TableParagraph"/>
              <w:rPr>
                <w:b/>
                <w:color w:val="76923C"/>
              </w:rPr>
            </w:pPr>
            <w:r w:rsidRPr="00E864AA">
              <w:rPr>
                <w:b/>
                <w:color w:val="000000" w:themeColor="text1"/>
              </w:rPr>
              <w:t>11.20</w:t>
            </w:r>
          </w:p>
        </w:tc>
        <w:tc>
          <w:tcPr>
            <w:tcW w:w="43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B0C" w:rsidRDefault="00DD2B0C" w:rsidP="002E3573">
            <w:pPr>
              <w:spacing w:after="0" w:line="240" w:lineRule="auto"/>
              <w:ind w:left="129" w:right="133"/>
              <w:rPr>
                <w:rFonts w:ascii="Times New Roman" w:hAnsi="Times New Roman"/>
                <w:b/>
              </w:rPr>
            </w:pPr>
            <w:r w:rsidRPr="00DD2B0C">
              <w:rPr>
                <w:rFonts w:ascii="Times New Roman" w:hAnsi="Times New Roman"/>
                <w:b/>
              </w:rPr>
              <w:t xml:space="preserve">Абрамова Вера Юрьевна, </w:t>
            </w:r>
          </w:p>
          <w:p w:rsidR="00261064" w:rsidRDefault="00DD2B0C" w:rsidP="002E3573">
            <w:pPr>
              <w:spacing w:after="0" w:line="240" w:lineRule="auto"/>
              <w:ind w:left="129" w:right="133"/>
              <w:rPr>
                <w:rFonts w:ascii="Times New Roman" w:hAnsi="Times New Roman"/>
              </w:rPr>
            </w:pPr>
            <w:r w:rsidRPr="00DD2B0C">
              <w:rPr>
                <w:rFonts w:ascii="Times New Roman" w:hAnsi="Times New Roman"/>
              </w:rPr>
              <w:t>кандидат педагогических наук, доцент</w:t>
            </w:r>
            <w:r>
              <w:rPr>
                <w:rFonts w:ascii="Times New Roman" w:hAnsi="Times New Roman"/>
              </w:rPr>
              <w:t xml:space="preserve">, </w:t>
            </w:r>
            <w:r w:rsidRPr="00DD2B0C">
              <w:rPr>
                <w:rFonts w:ascii="Times New Roman" w:hAnsi="Times New Roman"/>
              </w:rPr>
              <w:t xml:space="preserve">кафедры методики обучения безопасности жизнедеятельности </w:t>
            </w:r>
            <w:r w:rsidR="007C1FDF">
              <w:rPr>
                <w:rFonts w:ascii="Times New Roman" w:hAnsi="Times New Roman"/>
              </w:rPr>
              <w:t>заместитель декана по учебно-методической работе</w:t>
            </w:r>
            <w:r w:rsidR="007C1FDF" w:rsidRPr="00DD2B0C">
              <w:rPr>
                <w:rFonts w:ascii="Times New Roman" w:hAnsi="Times New Roman"/>
              </w:rPr>
              <w:t xml:space="preserve"> </w:t>
            </w:r>
            <w:r w:rsidRPr="00DD2B0C">
              <w:rPr>
                <w:rFonts w:ascii="Times New Roman" w:hAnsi="Times New Roman"/>
              </w:rPr>
              <w:t>РГПУ им. А. И. Герцена</w:t>
            </w:r>
          </w:p>
        </w:tc>
        <w:tc>
          <w:tcPr>
            <w:tcW w:w="41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0" w:type="dxa"/>
              <w:right w:w="0" w:type="dxa"/>
            </w:tcMar>
          </w:tcPr>
          <w:p w:rsidR="00261064" w:rsidRPr="002E3573" w:rsidRDefault="00DD2B0C" w:rsidP="00E864AA">
            <w:pPr>
              <w:spacing w:after="0" w:line="240" w:lineRule="auto"/>
              <w:ind w:left="130" w:right="130"/>
              <w:rPr>
                <w:rFonts w:ascii="Times New Roman" w:hAnsi="Times New Roman"/>
                <w:sz w:val="24"/>
                <w:szCs w:val="24"/>
              </w:rPr>
            </w:pPr>
            <w:r w:rsidRPr="002E3573">
              <w:rPr>
                <w:rFonts w:ascii="Times New Roman" w:hAnsi="Times New Roman"/>
                <w:i/>
                <w:sz w:val="24"/>
                <w:szCs w:val="24"/>
              </w:rPr>
              <w:t>Доклад:</w:t>
            </w:r>
            <w:r w:rsidRPr="002E357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84910" w:rsidRPr="00F84910">
              <w:rPr>
                <w:rFonts w:ascii="Times New Roman" w:hAnsi="Times New Roman"/>
                <w:sz w:val="24"/>
                <w:szCs w:val="24"/>
              </w:rPr>
              <w:t xml:space="preserve">Проектирование образовательных программ двойного </w:t>
            </w:r>
            <w:proofErr w:type="spellStart"/>
            <w:r w:rsidR="00F84910" w:rsidRPr="00F84910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="00F84910" w:rsidRPr="00F84910">
              <w:rPr>
                <w:rFonts w:ascii="Times New Roman" w:hAnsi="Times New Roman"/>
                <w:sz w:val="24"/>
                <w:szCs w:val="24"/>
              </w:rPr>
              <w:t xml:space="preserve"> на факультете безопасности жизнедеятельности</w:t>
            </w:r>
            <w:r w:rsidR="00E864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2B0C" w:rsidTr="00E864AA">
        <w:trPr>
          <w:trHeight w:val="1420"/>
        </w:trPr>
        <w:tc>
          <w:tcPr>
            <w:tcW w:w="11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left w:w="0" w:type="dxa"/>
              <w:right w:w="0" w:type="dxa"/>
            </w:tcMar>
          </w:tcPr>
          <w:p w:rsidR="00DD2B0C" w:rsidRDefault="00E864AA" w:rsidP="00DD2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11.30</w:t>
            </w:r>
          </w:p>
        </w:tc>
        <w:tc>
          <w:tcPr>
            <w:tcW w:w="43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B0C" w:rsidRDefault="00DD2B0C" w:rsidP="002E3573">
            <w:pPr>
              <w:pStyle w:val="TableParagraph"/>
              <w:tabs>
                <w:tab w:val="center" w:pos="4185"/>
              </w:tabs>
              <w:ind w:left="129" w:right="133"/>
              <w:jc w:val="left"/>
              <w:rPr>
                <w:b/>
              </w:rPr>
            </w:pPr>
            <w:r>
              <w:rPr>
                <w:b/>
              </w:rPr>
              <w:t>Попова Регина Ивановна,</w:t>
            </w:r>
          </w:p>
          <w:p w:rsidR="00DD2B0C" w:rsidRDefault="00DD2B0C" w:rsidP="002E3573">
            <w:pPr>
              <w:pStyle w:val="TableParagraph"/>
              <w:tabs>
                <w:tab w:val="center" w:pos="4185"/>
              </w:tabs>
              <w:ind w:left="129" w:right="133"/>
              <w:jc w:val="left"/>
            </w:pPr>
            <w:r>
              <w:t>кандидат педагогических наук, профессор, заведующий кафедрой методики обучения безопасности жизнедеятельности РГПУ им. А. И. Герцена.</w:t>
            </w:r>
          </w:p>
        </w:tc>
        <w:tc>
          <w:tcPr>
            <w:tcW w:w="4120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B0C" w:rsidRPr="002E3573" w:rsidRDefault="00DD2B0C" w:rsidP="002E3573">
            <w:pPr>
              <w:pStyle w:val="a5"/>
              <w:widowControl w:val="0"/>
              <w:tabs>
                <w:tab w:val="left" w:pos="3692"/>
                <w:tab w:val="center" w:pos="4185"/>
              </w:tabs>
              <w:spacing w:beforeAutospacing="0" w:after="0" w:afterAutospacing="0"/>
              <w:ind w:left="130" w:right="130"/>
              <w:rPr>
                <w:b/>
                <w:szCs w:val="24"/>
              </w:rPr>
            </w:pPr>
            <w:r w:rsidRPr="002E3573">
              <w:rPr>
                <w:rStyle w:val="af5"/>
                <w:b w:val="0"/>
                <w:i/>
                <w:szCs w:val="24"/>
              </w:rPr>
              <w:t>Доклад</w:t>
            </w:r>
            <w:r w:rsidRPr="002E3573">
              <w:rPr>
                <w:rStyle w:val="af5"/>
                <w:b w:val="0"/>
                <w:szCs w:val="24"/>
              </w:rPr>
              <w:t>: «Подготовка бакалавров образования в области безопасности жизнедеятельности в условиях реализации проекта «Ядро высшего педагогического образования»»</w:t>
            </w:r>
          </w:p>
        </w:tc>
      </w:tr>
      <w:tr w:rsidR="002E3573" w:rsidTr="003C2986">
        <w:trPr>
          <w:trHeight w:val="1568"/>
        </w:trPr>
        <w:tc>
          <w:tcPr>
            <w:tcW w:w="11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left w:w="0" w:type="dxa"/>
              <w:right w:w="0" w:type="dxa"/>
            </w:tcMar>
          </w:tcPr>
          <w:p w:rsidR="002E3573" w:rsidRDefault="00E864AA" w:rsidP="00DD2B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11.40</w:t>
            </w:r>
          </w:p>
        </w:tc>
        <w:tc>
          <w:tcPr>
            <w:tcW w:w="43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0" w:type="dxa"/>
              <w:right w:w="0" w:type="dxa"/>
            </w:tcMar>
          </w:tcPr>
          <w:p w:rsidR="002E3573" w:rsidRDefault="002E3573" w:rsidP="002E3573">
            <w:pPr>
              <w:pStyle w:val="TableParagraph"/>
              <w:tabs>
                <w:tab w:val="center" w:pos="4185"/>
              </w:tabs>
              <w:ind w:left="129" w:right="133"/>
              <w:jc w:val="left"/>
              <w:rPr>
                <w:b/>
              </w:rPr>
            </w:pPr>
            <w:r>
              <w:rPr>
                <w:b/>
              </w:rPr>
              <w:t>Киселева Элеонора Михайловна</w:t>
            </w:r>
            <w:r w:rsidRPr="002E3573">
              <w:rPr>
                <w:b/>
              </w:rPr>
              <w:t xml:space="preserve">, </w:t>
            </w:r>
            <w:r w:rsidRPr="002E3573">
              <w:t>кандидат педагогических наук, доцент кафедры методики обучения безопасности жизнедеятельности факультета безопасности жизнедеятельности РГПУ им. А. И. Герцена</w:t>
            </w:r>
          </w:p>
        </w:tc>
        <w:tc>
          <w:tcPr>
            <w:tcW w:w="4120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0" w:type="dxa"/>
              <w:right w:w="0" w:type="dxa"/>
            </w:tcMar>
          </w:tcPr>
          <w:p w:rsidR="002E3573" w:rsidRPr="002E3573" w:rsidRDefault="002E3573" w:rsidP="002E3573">
            <w:pPr>
              <w:pStyle w:val="a5"/>
              <w:widowControl w:val="0"/>
              <w:tabs>
                <w:tab w:val="left" w:pos="3692"/>
                <w:tab w:val="center" w:pos="4185"/>
              </w:tabs>
              <w:spacing w:beforeAutospacing="0" w:after="0" w:afterAutospacing="0"/>
              <w:ind w:left="130" w:right="130"/>
              <w:rPr>
                <w:rStyle w:val="af5"/>
                <w:b w:val="0"/>
                <w:i/>
                <w:szCs w:val="24"/>
              </w:rPr>
            </w:pPr>
            <w:r w:rsidRPr="002E3573">
              <w:rPr>
                <w:rStyle w:val="af5"/>
                <w:b w:val="0"/>
                <w:i/>
                <w:szCs w:val="24"/>
              </w:rPr>
              <w:t xml:space="preserve">Доклад: </w:t>
            </w:r>
            <w:r w:rsidRPr="002E3573">
              <w:rPr>
                <w:rStyle w:val="af5"/>
                <w:b w:val="0"/>
                <w:szCs w:val="24"/>
              </w:rPr>
              <w:t>«Новые подходы к методике обучения безопасности жизнедеятельности»</w:t>
            </w:r>
          </w:p>
        </w:tc>
      </w:tr>
      <w:tr w:rsidR="00DD2B0C" w:rsidTr="003C2986">
        <w:trPr>
          <w:trHeight w:val="1825"/>
        </w:trPr>
        <w:tc>
          <w:tcPr>
            <w:tcW w:w="11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left w:w="0" w:type="dxa"/>
              <w:right w:w="0" w:type="dxa"/>
            </w:tcMar>
          </w:tcPr>
          <w:p w:rsidR="00DD2B0C" w:rsidRDefault="00E864AA" w:rsidP="00DD2B0C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11.50</w:t>
            </w:r>
          </w:p>
        </w:tc>
        <w:tc>
          <w:tcPr>
            <w:tcW w:w="43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B0C" w:rsidRDefault="00DD2B0C" w:rsidP="002E3573">
            <w:pPr>
              <w:spacing w:after="0" w:line="240" w:lineRule="auto"/>
              <w:ind w:left="129" w:right="133"/>
              <w:rPr>
                <w:rFonts w:ascii="Times New Roman" w:hAnsi="Times New Roman"/>
              </w:rPr>
            </w:pPr>
            <w:r w:rsidRPr="00DD2B0C">
              <w:rPr>
                <w:rFonts w:ascii="Times New Roman" w:hAnsi="Times New Roman"/>
                <w:b/>
              </w:rPr>
              <w:t>Спицына Татьяна Анатольевна</w:t>
            </w:r>
            <w:r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7C1FDF">
              <w:rPr>
                <w:rFonts w:ascii="Times New Roman" w:hAnsi="Times New Roman"/>
              </w:rPr>
              <w:t xml:space="preserve">кандидат педагогических наук, </w:t>
            </w:r>
            <w:r>
              <w:rPr>
                <w:rFonts w:ascii="Times New Roman" w:hAnsi="Times New Roman"/>
              </w:rPr>
              <w:t>доцент кафедры методики обучения безопасности жизнедеятельности, заместитель декана факультета безопасности жизнедеятельности по научной работе РГПУ им. А. И. Герцена</w:t>
            </w:r>
          </w:p>
        </w:tc>
        <w:tc>
          <w:tcPr>
            <w:tcW w:w="41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B0C" w:rsidRPr="002E3573" w:rsidRDefault="00DD2B0C" w:rsidP="002E3573">
            <w:pPr>
              <w:spacing w:after="0" w:line="240" w:lineRule="auto"/>
              <w:ind w:left="130" w:right="130"/>
              <w:rPr>
                <w:rFonts w:ascii="Times New Roman" w:hAnsi="Times New Roman"/>
                <w:sz w:val="24"/>
                <w:szCs w:val="24"/>
              </w:rPr>
            </w:pPr>
            <w:r w:rsidRPr="002E3573">
              <w:rPr>
                <w:rFonts w:ascii="Times New Roman" w:hAnsi="Times New Roman"/>
                <w:i/>
                <w:sz w:val="24"/>
                <w:szCs w:val="24"/>
              </w:rPr>
              <w:t>Доклад:</w:t>
            </w:r>
            <w:r w:rsidRPr="002E357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37FC4" w:rsidRPr="00F37FC4">
              <w:rPr>
                <w:rFonts w:ascii="Times New Roman" w:hAnsi="Times New Roman"/>
                <w:sz w:val="24"/>
                <w:szCs w:val="24"/>
              </w:rPr>
              <w:t xml:space="preserve">Особенности  методической подготовки  бакалавров к организации исследовательской деятельности школьников по основам </w:t>
            </w:r>
            <w:r w:rsidR="00F37FC4">
              <w:rPr>
                <w:rFonts w:ascii="Times New Roman" w:hAnsi="Times New Roman"/>
                <w:sz w:val="24"/>
                <w:szCs w:val="24"/>
              </w:rPr>
              <w:t>безопасности жизнедеятельности</w:t>
            </w:r>
            <w:r w:rsidRPr="002E35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2B0C" w:rsidTr="003C2986">
        <w:trPr>
          <w:trHeight w:val="557"/>
        </w:trPr>
        <w:tc>
          <w:tcPr>
            <w:tcW w:w="11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left w:w="0" w:type="dxa"/>
              <w:right w:w="0" w:type="dxa"/>
            </w:tcMar>
          </w:tcPr>
          <w:p w:rsidR="00DD2B0C" w:rsidRDefault="00E864AA" w:rsidP="00DD2B0C">
            <w:pPr>
              <w:pStyle w:val="TableParagraph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43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B0C" w:rsidRDefault="007C1FDF" w:rsidP="002E3573">
            <w:pPr>
              <w:spacing w:after="0" w:line="240" w:lineRule="auto"/>
              <w:ind w:left="129" w:right="13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Купцова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</w:t>
            </w:r>
            <w:r w:rsidRPr="007C1FDF">
              <w:rPr>
                <w:rFonts w:ascii="Times New Roman" w:hAnsi="Times New Roman"/>
                <w:b/>
              </w:rPr>
              <w:t xml:space="preserve"> Анатольевна, </w:t>
            </w:r>
            <w:r>
              <w:rPr>
                <w:rFonts w:ascii="Times New Roman" w:hAnsi="Times New Roman"/>
              </w:rPr>
              <w:t xml:space="preserve">кандидат педагогических наук, </w:t>
            </w:r>
            <w:r w:rsidRPr="007C1FDF">
              <w:rPr>
                <w:rFonts w:ascii="Times New Roman" w:hAnsi="Times New Roman"/>
              </w:rPr>
              <w:t xml:space="preserve">доцент кафедры методики обучения </w:t>
            </w:r>
            <w:r>
              <w:rPr>
                <w:rFonts w:ascii="Times New Roman" w:hAnsi="Times New Roman"/>
              </w:rPr>
              <w:t xml:space="preserve">безопасности жизнедеятельности факультета безопасности жизнедеятельности </w:t>
            </w:r>
            <w:r w:rsidRPr="007C1FDF">
              <w:rPr>
                <w:rFonts w:ascii="Times New Roman" w:hAnsi="Times New Roman"/>
              </w:rPr>
              <w:t>РГПУ им. А. И. Герцена</w:t>
            </w:r>
          </w:p>
        </w:tc>
        <w:tc>
          <w:tcPr>
            <w:tcW w:w="4120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0" w:type="dxa"/>
              <w:right w:w="0" w:type="dxa"/>
            </w:tcMar>
          </w:tcPr>
          <w:p w:rsidR="00DD2B0C" w:rsidRPr="002E3573" w:rsidRDefault="00DD2B0C" w:rsidP="002E3573">
            <w:pPr>
              <w:pStyle w:val="a5"/>
              <w:widowControl w:val="0"/>
              <w:tabs>
                <w:tab w:val="left" w:pos="3692"/>
                <w:tab w:val="center" w:pos="4185"/>
              </w:tabs>
              <w:spacing w:beforeAutospacing="0" w:after="0" w:afterAutospacing="0"/>
              <w:ind w:left="130" w:right="130"/>
              <w:rPr>
                <w:b/>
                <w:szCs w:val="24"/>
              </w:rPr>
            </w:pPr>
            <w:r w:rsidRPr="002E3573">
              <w:rPr>
                <w:rStyle w:val="af5"/>
                <w:b w:val="0"/>
                <w:i/>
                <w:szCs w:val="24"/>
              </w:rPr>
              <w:t>Доклад</w:t>
            </w:r>
            <w:r w:rsidRPr="002E3573">
              <w:rPr>
                <w:rStyle w:val="af5"/>
                <w:b w:val="0"/>
                <w:szCs w:val="24"/>
              </w:rPr>
              <w:t>: «</w:t>
            </w:r>
            <w:r w:rsidR="007C1FDF" w:rsidRPr="002E3573">
              <w:rPr>
                <w:rStyle w:val="af5"/>
                <w:b w:val="0"/>
                <w:szCs w:val="24"/>
              </w:rPr>
              <w:t>Информационные технологии в современном образовании: Петербургский вектор</w:t>
            </w:r>
            <w:r w:rsidRPr="002E3573">
              <w:rPr>
                <w:rStyle w:val="af5"/>
                <w:b w:val="0"/>
                <w:szCs w:val="24"/>
              </w:rPr>
              <w:t>»</w:t>
            </w:r>
          </w:p>
        </w:tc>
      </w:tr>
      <w:tr w:rsidR="002E3573" w:rsidTr="003C2986">
        <w:trPr>
          <w:trHeight w:val="1187"/>
        </w:trPr>
        <w:tc>
          <w:tcPr>
            <w:tcW w:w="11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left w:w="0" w:type="dxa"/>
              <w:right w:w="0" w:type="dxa"/>
            </w:tcMar>
          </w:tcPr>
          <w:p w:rsidR="002E3573" w:rsidRDefault="00E864AA" w:rsidP="00DD2B0C">
            <w:pPr>
              <w:pStyle w:val="TableParagraph"/>
              <w:rPr>
                <w:b/>
              </w:rPr>
            </w:pPr>
            <w:r>
              <w:rPr>
                <w:b/>
              </w:rPr>
              <w:t>12.10</w:t>
            </w:r>
          </w:p>
        </w:tc>
        <w:tc>
          <w:tcPr>
            <w:tcW w:w="43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0" w:type="dxa"/>
              <w:right w:w="0" w:type="dxa"/>
            </w:tcMar>
          </w:tcPr>
          <w:p w:rsidR="002E3573" w:rsidRPr="002E3573" w:rsidRDefault="002E3573" w:rsidP="002E3573">
            <w:pPr>
              <w:spacing w:after="0" w:line="240" w:lineRule="auto"/>
              <w:ind w:left="129" w:right="133"/>
              <w:rPr>
                <w:rFonts w:ascii="Times New Roman" w:hAnsi="Times New Roman"/>
                <w:b/>
              </w:rPr>
            </w:pPr>
            <w:proofErr w:type="spellStart"/>
            <w:r w:rsidRPr="002E3573">
              <w:rPr>
                <w:rFonts w:ascii="Times New Roman" w:hAnsi="Times New Roman"/>
                <w:b/>
              </w:rPr>
              <w:t>Бырылова</w:t>
            </w:r>
            <w:proofErr w:type="spellEnd"/>
            <w:r w:rsidRPr="002E3573">
              <w:rPr>
                <w:rFonts w:ascii="Times New Roman" w:hAnsi="Times New Roman"/>
                <w:b/>
              </w:rPr>
              <w:t xml:space="preserve"> Елена Анатольевна, </w:t>
            </w:r>
          </w:p>
          <w:p w:rsidR="002E3573" w:rsidRPr="002E3573" w:rsidRDefault="002E3573" w:rsidP="002E3573">
            <w:pPr>
              <w:spacing w:after="0" w:line="240" w:lineRule="auto"/>
              <w:ind w:left="129" w:right="133"/>
              <w:rPr>
                <w:rFonts w:ascii="Times New Roman" w:hAnsi="Times New Roman"/>
              </w:rPr>
            </w:pPr>
            <w:r w:rsidRPr="002E3573">
              <w:rPr>
                <w:rFonts w:ascii="Times New Roman" w:hAnsi="Times New Roman"/>
              </w:rPr>
              <w:t>кандидат педагогических наук, доцент кафедры социальной безопасности факультета безопасности жизнедеятельности РГПУ им. А. И. Герцена</w:t>
            </w:r>
          </w:p>
        </w:tc>
        <w:tc>
          <w:tcPr>
            <w:tcW w:w="4120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0" w:type="dxa"/>
              <w:right w:w="0" w:type="dxa"/>
            </w:tcMar>
          </w:tcPr>
          <w:p w:rsidR="002E3573" w:rsidRPr="002E3573" w:rsidRDefault="002E3573" w:rsidP="002E3573">
            <w:pPr>
              <w:pStyle w:val="a5"/>
              <w:widowControl w:val="0"/>
              <w:tabs>
                <w:tab w:val="left" w:pos="3692"/>
                <w:tab w:val="center" w:pos="4185"/>
              </w:tabs>
              <w:spacing w:beforeAutospacing="0" w:after="0" w:afterAutospacing="0"/>
              <w:ind w:left="130" w:right="130"/>
              <w:rPr>
                <w:rStyle w:val="af5"/>
                <w:b w:val="0"/>
                <w:i/>
                <w:szCs w:val="24"/>
              </w:rPr>
            </w:pPr>
            <w:r w:rsidRPr="002E3573">
              <w:rPr>
                <w:rStyle w:val="af5"/>
                <w:b w:val="0"/>
                <w:i/>
                <w:szCs w:val="24"/>
              </w:rPr>
              <w:t xml:space="preserve">Доклад: </w:t>
            </w:r>
            <w:r w:rsidRPr="002E3573">
              <w:rPr>
                <w:rStyle w:val="af5"/>
                <w:b w:val="0"/>
                <w:szCs w:val="24"/>
              </w:rPr>
              <w:t>«Инновационные педагогические тех</w:t>
            </w:r>
            <w:r>
              <w:rPr>
                <w:rStyle w:val="af5"/>
                <w:b w:val="0"/>
                <w:szCs w:val="24"/>
              </w:rPr>
              <w:t>нологии в обучении и воспитании</w:t>
            </w:r>
            <w:r w:rsidRPr="002E3573">
              <w:rPr>
                <w:rStyle w:val="af5"/>
                <w:b w:val="0"/>
                <w:szCs w:val="24"/>
              </w:rPr>
              <w:t xml:space="preserve"> студентов в педагогическом вузе»</w:t>
            </w:r>
          </w:p>
        </w:tc>
      </w:tr>
      <w:tr w:rsidR="00017F5A" w:rsidTr="003C2986">
        <w:trPr>
          <w:trHeight w:val="557"/>
        </w:trPr>
        <w:tc>
          <w:tcPr>
            <w:tcW w:w="11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left w:w="0" w:type="dxa"/>
              <w:right w:w="0" w:type="dxa"/>
            </w:tcMar>
          </w:tcPr>
          <w:p w:rsidR="00017F5A" w:rsidRDefault="00E864AA" w:rsidP="00DD2B0C">
            <w:pPr>
              <w:pStyle w:val="TableParagraph"/>
              <w:rPr>
                <w:b/>
              </w:rPr>
            </w:pPr>
            <w:r>
              <w:rPr>
                <w:b/>
              </w:rPr>
              <w:t>12.20</w:t>
            </w:r>
          </w:p>
        </w:tc>
        <w:tc>
          <w:tcPr>
            <w:tcW w:w="43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0" w:type="dxa"/>
              <w:right w:w="0" w:type="dxa"/>
            </w:tcMar>
          </w:tcPr>
          <w:p w:rsidR="00017F5A" w:rsidRDefault="00284407" w:rsidP="002E3573">
            <w:pPr>
              <w:spacing w:after="0" w:line="240" w:lineRule="auto"/>
              <w:ind w:left="129" w:right="133"/>
              <w:rPr>
                <w:rFonts w:ascii="Times New Roman" w:hAnsi="Times New Roman"/>
                <w:b/>
              </w:rPr>
            </w:pPr>
            <w:r w:rsidRPr="00284407">
              <w:rPr>
                <w:rFonts w:ascii="Times New Roman" w:hAnsi="Times New Roman"/>
                <w:b/>
              </w:rPr>
              <w:t>Кулева Елена Юрьевна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284407" w:rsidRPr="00284407" w:rsidRDefault="00284407" w:rsidP="00284407">
            <w:pPr>
              <w:spacing w:after="0" w:line="240" w:lineRule="auto"/>
              <w:ind w:left="129" w:right="133"/>
              <w:rPr>
                <w:rFonts w:ascii="Times New Roman" w:hAnsi="Times New Roman"/>
              </w:rPr>
            </w:pPr>
            <w:r w:rsidRPr="00284407">
              <w:rPr>
                <w:rFonts w:ascii="Times New Roman" w:hAnsi="Times New Roman"/>
              </w:rPr>
              <w:t>ГБНОУ СПБ ГДТЮ Аничков лицей</w:t>
            </w:r>
          </w:p>
          <w:p w:rsidR="00284407" w:rsidRDefault="00284407" w:rsidP="00284407">
            <w:pPr>
              <w:spacing w:after="0" w:line="240" w:lineRule="auto"/>
              <w:ind w:left="129" w:right="133"/>
              <w:rPr>
                <w:rFonts w:ascii="Times New Roman" w:hAnsi="Times New Roman"/>
                <w:b/>
              </w:rPr>
            </w:pPr>
            <w:r w:rsidRPr="00284407">
              <w:rPr>
                <w:rFonts w:ascii="Times New Roman" w:hAnsi="Times New Roman"/>
              </w:rPr>
              <w:t>методист</w:t>
            </w:r>
          </w:p>
        </w:tc>
        <w:tc>
          <w:tcPr>
            <w:tcW w:w="4120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0" w:type="dxa"/>
              <w:right w:w="0" w:type="dxa"/>
            </w:tcMar>
          </w:tcPr>
          <w:p w:rsidR="00017F5A" w:rsidRPr="002E3573" w:rsidRDefault="00017F5A" w:rsidP="002E3573">
            <w:pPr>
              <w:pStyle w:val="a5"/>
              <w:widowControl w:val="0"/>
              <w:tabs>
                <w:tab w:val="left" w:pos="3692"/>
                <w:tab w:val="center" w:pos="4185"/>
              </w:tabs>
              <w:spacing w:beforeAutospacing="0" w:after="0" w:afterAutospacing="0"/>
              <w:ind w:left="130" w:right="130"/>
              <w:rPr>
                <w:rStyle w:val="af5"/>
                <w:b w:val="0"/>
                <w:i/>
                <w:szCs w:val="24"/>
              </w:rPr>
            </w:pPr>
            <w:r w:rsidRPr="002E3573">
              <w:rPr>
                <w:i/>
                <w:szCs w:val="24"/>
              </w:rPr>
              <w:t>Доклад:</w:t>
            </w:r>
            <w:r w:rsidRPr="002E3573">
              <w:rPr>
                <w:szCs w:val="24"/>
              </w:rPr>
              <w:t xml:space="preserve"> «Формирование культуры безопасного поведения на занятиях по БЖ в дополнительном образовании»</w:t>
            </w:r>
          </w:p>
        </w:tc>
      </w:tr>
      <w:tr w:rsidR="00E864AA" w:rsidTr="003C2986">
        <w:trPr>
          <w:trHeight w:val="557"/>
        </w:trPr>
        <w:tc>
          <w:tcPr>
            <w:tcW w:w="11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left w:w="0" w:type="dxa"/>
              <w:right w:w="0" w:type="dxa"/>
            </w:tcMar>
          </w:tcPr>
          <w:p w:rsidR="00E864AA" w:rsidRDefault="00E864AA" w:rsidP="00DD2B0C">
            <w:pPr>
              <w:pStyle w:val="TableParagraph"/>
              <w:rPr>
                <w:b/>
              </w:rPr>
            </w:pPr>
            <w:r>
              <w:rPr>
                <w:b/>
              </w:rPr>
              <w:t>12.30</w:t>
            </w:r>
          </w:p>
        </w:tc>
        <w:tc>
          <w:tcPr>
            <w:tcW w:w="43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0" w:type="dxa"/>
              <w:right w:w="0" w:type="dxa"/>
            </w:tcMar>
          </w:tcPr>
          <w:p w:rsidR="00E864AA" w:rsidRDefault="00300B79" w:rsidP="002E3573">
            <w:pPr>
              <w:spacing w:after="0" w:line="240" w:lineRule="auto"/>
              <w:ind w:left="129" w:right="133"/>
              <w:rPr>
                <w:rFonts w:ascii="Times New Roman" w:hAnsi="Times New Roman"/>
              </w:rPr>
            </w:pPr>
            <w:r w:rsidRPr="00300B79">
              <w:rPr>
                <w:rFonts w:ascii="Times New Roman" w:hAnsi="Times New Roman"/>
                <w:b/>
              </w:rPr>
              <w:t>Елизарова Ирина Сергеевна</w:t>
            </w:r>
            <w:r>
              <w:rPr>
                <w:rFonts w:ascii="Times New Roman" w:hAnsi="Times New Roman"/>
              </w:rPr>
              <w:t>,</w:t>
            </w:r>
          </w:p>
          <w:p w:rsidR="00300B79" w:rsidRPr="00E864AA" w:rsidRDefault="00300B79" w:rsidP="002E3573">
            <w:pPr>
              <w:spacing w:after="0" w:line="240" w:lineRule="auto"/>
              <w:ind w:left="129" w:right="1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научно-методической работе ГБОУ СОШ №102 Выборгского района</w:t>
            </w:r>
          </w:p>
        </w:tc>
        <w:tc>
          <w:tcPr>
            <w:tcW w:w="4120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0" w:type="dxa"/>
              <w:right w:w="0" w:type="dxa"/>
            </w:tcMar>
          </w:tcPr>
          <w:p w:rsidR="00E864AA" w:rsidRPr="002E3573" w:rsidRDefault="00300B79" w:rsidP="00300B79">
            <w:pPr>
              <w:pStyle w:val="a5"/>
              <w:widowControl w:val="0"/>
              <w:tabs>
                <w:tab w:val="left" w:pos="3692"/>
                <w:tab w:val="center" w:pos="4185"/>
              </w:tabs>
              <w:spacing w:beforeAutospacing="0" w:after="0" w:afterAutospacing="0"/>
              <w:ind w:left="130" w:right="130"/>
              <w:rPr>
                <w:i/>
                <w:szCs w:val="24"/>
              </w:rPr>
            </w:pPr>
            <w:r w:rsidRPr="002E3573">
              <w:rPr>
                <w:i/>
                <w:szCs w:val="24"/>
              </w:rPr>
              <w:t>Доклад:</w:t>
            </w:r>
            <w:r w:rsidRPr="002E3573">
              <w:rPr>
                <w:szCs w:val="24"/>
              </w:rPr>
              <w:t xml:space="preserve"> </w:t>
            </w:r>
            <w:r w:rsidR="00037C40">
              <w:rPr>
                <w:szCs w:val="24"/>
              </w:rPr>
              <w:t xml:space="preserve">«Кадетское образование в общеобразовательной школе Санкт-Петербурга: вчера, сегодня, </w:t>
            </w:r>
            <w:bookmarkStart w:id="0" w:name="_GoBack"/>
            <w:bookmarkEnd w:id="0"/>
            <w:r w:rsidR="00037C40">
              <w:rPr>
                <w:szCs w:val="24"/>
              </w:rPr>
              <w:t>завтра</w:t>
            </w:r>
            <w:r w:rsidRPr="002E3573">
              <w:rPr>
                <w:szCs w:val="24"/>
              </w:rPr>
              <w:t>»</w:t>
            </w:r>
          </w:p>
        </w:tc>
      </w:tr>
      <w:tr w:rsidR="00E864AA" w:rsidTr="003C2986">
        <w:trPr>
          <w:trHeight w:val="557"/>
        </w:trPr>
        <w:tc>
          <w:tcPr>
            <w:tcW w:w="11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tcMar>
              <w:left w:w="0" w:type="dxa"/>
              <w:right w:w="0" w:type="dxa"/>
            </w:tcMar>
          </w:tcPr>
          <w:p w:rsidR="00E864AA" w:rsidRDefault="00E864AA" w:rsidP="00DD2B0C">
            <w:pPr>
              <w:pStyle w:val="TableParagraph"/>
              <w:rPr>
                <w:b/>
              </w:rPr>
            </w:pPr>
            <w:r>
              <w:rPr>
                <w:b/>
              </w:rPr>
              <w:t>12.40</w:t>
            </w:r>
          </w:p>
        </w:tc>
        <w:tc>
          <w:tcPr>
            <w:tcW w:w="43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0" w:type="dxa"/>
              <w:right w:w="0" w:type="dxa"/>
            </w:tcMar>
          </w:tcPr>
          <w:p w:rsidR="00E864AA" w:rsidRDefault="00E864AA" w:rsidP="002E3573">
            <w:pPr>
              <w:spacing w:after="0" w:line="240" w:lineRule="auto"/>
              <w:ind w:left="129" w:right="1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Гончарова Анастасия Евгеньевна</w:t>
            </w:r>
          </w:p>
          <w:p w:rsidR="00E864AA" w:rsidRDefault="00E864AA" w:rsidP="002E3573">
            <w:pPr>
              <w:spacing w:after="0" w:line="240" w:lineRule="auto"/>
              <w:ind w:left="129" w:right="133"/>
              <w:rPr>
                <w:rFonts w:ascii="Times New Roman" w:hAnsi="Times New Roman"/>
                <w:b/>
              </w:rPr>
            </w:pPr>
            <w:r w:rsidRPr="00E864AA">
              <w:rPr>
                <w:rFonts w:ascii="Times New Roman" w:hAnsi="Times New Roman"/>
              </w:rPr>
              <w:t xml:space="preserve">ЧОУ «Немецкая гимназия </w:t>
            </w:r>
            <w:proofErr w:type="spellStart"/>
            <w:r w:rsidRPr="00E864AA">
              <w:rPr>
                <w:rFonts w:ascii="Times New Roman" w:hAnsi="Times New Roman"/>
              </w:rPr>
              <w:t>Петершуле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E864AA" w:rsidRPr="00284407" w:rsidRDefault="00E864AA" w:rsidP="002E3573">
            <w:pPr>
              <w:spacing w:after="0" w:line="240" w:lineRule="auto"/>
              <w:ind w:left="129" w:right="1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Учитель ОБЖ</w:t>
            </w:r>
          </w:p>
        </w:tc>
        <w:tc>
          <w:tcPr>
            <w:tcW w:w="4120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0" w:type="dxa"/>
              <w:right w:w="0" w:type="dxa"/>
            </w:tcMar>
          </w:tcPr>
          <w:p w:rsidR="00E864AA" w:rsidRPr="002E3573" w:rsidRDefault="00E864AA" w:rsidP="002E3573">
            <w:pPr>
              <w:pStyle w:val="a5"/>
              <w:widowControl w:val="0"/>
              <w:tabs>
                <w:tab w:val="left" w:pos="3692"/>
                <w:tab w:val="center" w:pos="4185"/>
              </w:tabs>
              <w:spacing w:beforeAutospacing="0" w:after="0" w:afterAutospacing="0"/>
              <w:ind w:left="130" w:right="130"/>
              <w:rPr>
                <w:i/>
                <w:szCs w:val="24"/>
              </w:rPr>
            </w:pPr>
            <w:r>
              <w:rPr>
                <w:i/>
                <w:szCs w:val="24"/>
              </w:rPr>
              <w:t>Доклад: «</w:t>
            </w:r>
            <w:r w:rsidRPr="00E864AA">
              <w:rPr>
                <w:szCs w:val="24"/>
              </w:rPr>
              <w:t>Направления взаимодействия образовательных организаций в обучении БЖ</w:t>
            </w:r>
            <w:r>
              <w:rPr>
                <w:i/>
                <w:szCs w:val="24"/>
              </w:rPr>
              <w:t>»</w:t>
            </w:r>
          </w:p>
        </w:tc>
      </w:tr>
    </w:tbl>
    <w:p w:rsidR="00261064" w:rsidRDefault="00261064">
      <w:pPr>
        <w:jc w:val="center"/>
        <w:rPr>
          <w:rFonts w:ascii="Times New Roman" w:hAnsi="Times New Roman"/>
          <w:b/>
          <w:sz w:val="28"/>
        </w:rPr>
      </w:pPr>
    </w:p>
    <w:p w:rsidR="00261064" w:rsidRDefault="00261064">
      <w:pPr>
        <w:widowControl w:val="0"/>
        <w:spacing w:after="0" w:line="240" w:lineRule="auto"/>
        <w:ind w:right="468"/>
        <w:jc w:val="both"/>
        <w:rPr>
          <w:rFonts w:ascii="Times New Roman" w:hAnsi="Times New Roman"/>
          <w:b/>
          <w:color w:val="2C2D2E"/>
          <w:sz w:val="24"/>
          <w:highlight w:val="white"/>
        </w:rPr>
      </w:pPr>
    </w:p>
    <w:sectPr w:rsidR="00261064">
      <w:footerReference w:type="default" r:id="rId11"/>
      <w:footerReference w:type="first" r:id="rId12"/>
      <w:pgSz w:w="11906" w:h="16838"/>
      <w:pgMar w:top="1135" w:right="1134" w:bottom="993" w:left="1134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893" w:rsidRDefault="00CB0893">
      <w:pPr>
        <w:spacing w:after="0" w:line="240" w:lineRule="auto"/>
      </w:pPr>
      <w:r>
        <w:separator/>
      </w:r>
    </w:p>
  </w:endnote>
  <w:endnote w:type="continuationSeparator" w:id="0">
    <w:p w:rsidR="00CB0893" w:rsidRDefault="00CB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64" w:rsidRDefault="00AB2287">
    <w:pPr>
      <w:pStyle w:val="af1"/>
      <w:jc w:val="center"/>
    </w:pPr>
    <w:r>
      <w:rPr>
        <w:sz w:val="22"/>
      </w:rPr>
      <w:fldChar w:fldCharType="begin"/>
    </w:r>
    <w:r>
      <w:instrText xml:space="preserve">PAGE </w:instrText>
    </w:r>
    <w:r>
      <w:rPr>
        <w:sz w:val="22"/>
      </w:rPr>
      <w:fldChar w:fldCharType="separate"/>
    </w:r>
    <w:r w:rsidR="00037C40">
      <w:rPr>
        <w:noProof/>
      </w:rPr>
      <w:t>1</w:t>
    </w:r>
    <w:r>
      <w:rPr>
        <w:sz w:val="22"/>
      </w:rPr>
      <w:fldChar w:fldCharType="end"/>
    </w:r>
  </w:p>
  <w:p w:rsidR="00261064" w:rsidRDefault="00261064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64" w:rsidRDefault="00AB2287">
    <w:pPr>
      <w:pStyle w:val="af1"/>
    </w:pPr>
    <w:r>
      <w:rPr>
        <w:sz w:val="22"/>
      </w:rPr>
      <w:fldChar w:fldCharType="begin"/>
    </w:r>
    <w:r>
      <w:instrText xml:space="preserve">PAGE </w:instrText>
    </w:r>
    <w:r>
      <w:rPr>
        <w:sz w:val="22"/>
      </w:rPr>
      <w:fldChar w:fldCharType="separate"/>
    </w:r>
    <w:r w:rsidR="00300B79">
      <w:rPr>
        <w:noProof/>
      </w:rPr>
      <w:t>0</w:t>
    </w:r>
    <w:r>
      <w:rPr>
        <w:sz w:val="22"/>
      </w:rPr>
      <w:fldChar w:fldCharType="end"/>
    </w:r>
  </w:p>
  <w:p w:rsidR="00261064" w:rsidRDefault="0026106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893" w:rsidRDefault="00CB0893">
      <w:pPr>
        <w:spacing w:after="0" w:line="240" w:lineRule="auto"/>
      </w:pPr>
      <w:r>
        <w:separator/>
      </w:r>
    </w:p>
  </w:footnote>
  <w:footnote w:type="continuationSeparator" w:id="0">
    <w:p w:rsidR="00CB0893" w:rsidRDefault="00CB0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64"/>
    <w:rsid w:val="00006BB6"/>
    <w:rsid w:val="00017F5A"/>
    <w:rsid w:val="00037C40"/>
    <w:rsid w:val="001A2E90"/>
    <w:rsid w:val="00261064"/>
    <w:rsid w:val="00284407"/>
    <w:rsid w:val="002E3573"/>
    <w:rsid w:val="002F01C9"/>
    <w:rsid w:val="00300B79"/>
    <w:rsid w:val="003C2986"/>
    <w:rsid w:val="003E7555"/>
    <w:rsid w:val="0042019B"/>
    <w:rsid w:val="004D106E"/>
    <w:rsid w:val="007C1FDF"/>
    <w:rsid w:val="00925862"/>
    <w:rsid w:val="00A00816"/>
    <w:rsid w:val="00AB2287"/>
    <w:rsid w:val="00C3070C"/>
    <w:rsid w:val="00C42B4E"/>
    <w:rsid w:val="00CB0893"/>
    <w:rsid w:val="00D13A79"/>
    <w:rsid w:val="00D3382D"/>
    <w:rsid w:val="00D92F6F"/>
    <w:rsid w:val="00DD2B0C"/>
    <w:rsid w:val="00E864AA"/>
    <w:rsid w:val="00F37FC4"/>
    <w:rsid w:val="00F46339"/>
    <w:rsid w:val="00F8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9729"/>
  <w15:docId w15:val="{D2BF6FD8-B4E3-4167-A1D1-40F53653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TableParagraph">
    <w:name w:val="Table Paragraph"/>
    <w:basedOn w:val="a"/>
    <w:link w:val="TableParagraph0"/>
    <w:pPr>
      <w:widowControl w:val="0"/>
      <w:spacing w:after="0" w:line="240" w:lineRule="auto"/>
      <w:jc w:val="center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sz w:val="22"/>
    </w:rPr>
  </w:style>
  <w:style w:type="paragraph" w:styleId="a3">
    <w:name w:val="Intense Quote"/>
    <w:basedOn w:val="a"/>
    <w:next w:val="a"/>
    <w:link w:val="a4"/>
    <w:pPr>
      <w:spacing w:before="360" w:after="360"/>
      <w:ind w:left="864" w:right="864"/>
      <w:jc w:val="center"/>
    </w:pPr>
    <w:rPr>
      <w:i/>
      <w:color w:val="5B9BD5"/>
    </w:rPr>
  </w:style>
  <w:style w:type="character" w:customStyle="1" w:styleId="a4">
    <w:name w:val="Выделенная цитата Знак"/>
    <w:basedOn w:val="1"/>
    <w:link w:val="a3"/>
    <w:rPr>
      <w:i/>
      <w:color w:val="5B9BD5"/>
      <w:sz w:val="22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x-phmenubutton">
    <w:name w:val="x-ph__menu__button"/>
    <w:basedOn w:val="12"/>
    <w:link w:val="x-phmenubutton0"/>
  </w:style>
  <w:style w:type="character" w:customStyle="1" w:styleId="x-phmenubutton0">
    <w:name w:val="x-ph__menu__button"/>
    <w:basedOn w:val="a0"/>
    <w:link w:val="x-phmenubutton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Просмотренная гиперссылка1"/>
    <w:link w:val="aa"/>
    <w:rPr>
      <w:color w:val="800080"/>
      <w:u w:val="single"/>
    </w:rPr>
  </w:style>
  <w:style w:type="character" w:styleId="aa">
    <w:name w:val="FollowedHyperlink"/>
    <w:link w:val="16"/>
    <w:rPr>
      <w:color w:val="800080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c">
    <w:name w:val="Верхний колонтитул Знак"/>
    <w:basedOn w:val="1"/>
    <w:link w:val="ab"/>
    <w:rPr>
      <w:sz w:val="20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ae">
    <w:name w:val="Подзаголовок Знак"/>
    <w:basedOn w:val="1"/>
    <w:link w:val="ad"/>
    <w:rPr>
      <w:rFonts w:ascii="Calibri Light" w:hAnsi="Calibri Light"/>
      <w:sz w:val="24"/>
    </w:rPr>
  </w:style>
  <w:style w:type="paragraph" w:styleId="af">
    <w:name w:val="List Paragraph"/>
    <w:basedOn w:val="a"/>
    <w:link w:val="af0"/>
    <w:pPr>
      <w:ind w:left="720"/>
      <w:contextualSpacing/>
    </w:pPr>
  </w:style>
  <w:style w:type="character" w:customStyle="1" w:styleId="af0">
    <w:name w:val="Абзац списка Знак"/>
    <w:basedOn w:val="1"/>
    <w:link w:val="af"/>
    <w:rPr>
      <w:sz w:val="22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f2">
    <w:name w:val="Нижний колонтитул Знак"/>
    <w:basedOn w:val="1"/>
    <w:link w:val="af1"/>
    <w:rPr>
      <w:sz w:val="20"/>
    </w:rPr>
  </w:style>
  <w:style w:type="paragraph" w:styleId="af3">
    <w:name w:val="Title"/>
    <w:basedOn w:val="a"/>
    <w:link w:val="af4"/>
    <w:uiPriority w:val="10"/>
    <w:qFormat/>
    <w:pPr>
      <w:widowControl w:val="0"/>
      <w:spacing w:before="120" w:after="120" w:line="240" w:lineRule="auto"/>
    </w:pPr>
    <w:rPr>
      <w:rFonts w:ascii="Times New Roman" w:hAnsi="Times New Roman"/>
      <w:i/>
      <w:sz w:val="24"/>
    </w:rPr>
  </w:style>
  <w:style w:type="character" w:customStyle="1" w:styleId="af4">
    <w:name w:val="Заголовок Знак"/>
    <w:basedOn w:val="1"/>
    <w:link w:val="af3"/>
    <w:rPr>
      <w:rFonts w:ascii="Times New Roman" w:hAnsi="Times New Roman"/>
      <w:i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7">
    <w:name w:val="Строгий1"/>
    <w:link w:val="af5"/>
    <w:rPr>
      <w:b/>
    </w:rPr>
  </w:style>
  <w:style w:type="character" w:styleId="af5">
    <w:name w:val="Strong"/>
    <w:link w:val="17"/>
    <w:uiPriority w:val="22"/>
    <w:qFormat/>
    <w:rPr>
      <w:b/>
    </w:rPr>
  </w:style>
  <w:style w:type="paragraph" w:customStyle="1" w:styleId="18">
    <w:name w:val="Неразрешенное упоминание1"/>
    <w:link w:val="19"/>
    <w:rPr>
      <w:color w:val="605E5C"/>
      <w:shd w:val="clear" w:color="auto" w:fill="E1DFDD"/>
    </w:rPr>
  </w:style>
  <w:style w:type="character" w:customStyle="1" w:styleId="19">
    <w:name w:val="Неразрешенное упоминание1"/>
    <w:link w:val="18"/>
    <w:rPr>
      <w:color w:val="605E5C"/>
      <w:shd w:val="clear" w:color="auto" w:fill="E1DFDD"/>
    </w:rPr>
  </w:style>
  <w:style w:type="table" w:styleId="af6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pPr>
      <w:widowControl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pPr>
      <w:widowControl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ferum.ru/?call_link=zZc2voEseJT6RAr0EFewMcWx1D5BLy_Vo56h3LklUK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BA23-EFB0-4F44-B942-1C58156A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декана</dc:creator>
  <cp:lastModifiedBy>User</cp:lastModifiedBy>
  <cp:revision>5</cp:revision>
  <dcterms:created xsi:type="dcterms:W3CDTF">2024-03-26T11:20:00Z</dcterms:created>
  <dcterms:modified xsi:type="dcterms:W3CDTF">2024-03-27T12:58:00Z</dcterms:modified>
</cp:coreProperties>
</file>