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7681" w:tblpY="194"/>
        <w:tblW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B41330" w14:paraId="588AF80A" w14:textId="77777777" w:rsidTr="00B41330">
        <w:trPr>
          <w:trHeight w:val="549"/>
        </w:trPr>
        <w:tc>
          <w:tcPr>
            <w:tcW w:w="4106" w:type="dxa"/>
          </w:tcPr>
          <w:p w14:paraId="5846C84C" w14:textId="69284868" w:rsidR="00B41330" w:rsidRPr="00B41330" w:rsidRDefault="00B41330" w:rsidP="00B41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2F5496" w:themeColor="accent1" w:themeShade="BF"/>
                <w:sz w:val="28"/>
                <w:szCs w:val="28"/>
              </w:rPr>
            </w:pPr>
            <w:r w:rsidRPr="00B41330">
              <w:rPr>
                <w:color w:val="2F5496" w:themeColor="accent1" w:themeShade="BF"/>
                <w:sz w:val="28"/>
                <w:szCs w:val="28"/>
              </w:rPr>
              <w:t xml:space="preserve">15-я Всероссийская конференция </w:t>
            </w:r>
          </w:p>
          <w:p w14:paraId="2E7EFBB4" w14:textId="77777777" w:rsidR="00B41330" w:rsidRPr="00B41330" w:rsidRDefault="00B41330" w:rsidP="00B41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2F5496" w:themeColor="accent1" w:themeShade="BF"/>
                <w:sz w:val="30"/>
                <w:szCs w:val="30"/>
              </w:rPr>
            </w:pPr>
            <w:r w:rsidRPr="00B41330">
              <w:rPr>
                <w:color w:val="2F5496" w:themeColor="accent1" w:themeShade="BF"/>
                <w:sz w:val="28"/>
                <w:szCs w:val="28"/>
              </w:rPr>
              <w:t>«Информационные технологии для новой школы»</w:t>
            </w:r>
          </w:p>
        </w:tc>
      </w:tr>
    </w:tbl>
    <w:p w14:paraId="41EFEF03" w14:textId="093AE49E" w:rsidR="00F2701F" w:rsidRDefault="00B41330" w:rsidP="00E66BC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cstheme="minorHAnsi"/>
          <w:b/>
          <w:i/>
          <w:color w:val="2F5496" w:themeColor="accent1" w:themeShade="BF"/>
          <w:sz w:val="16"/>
          <w:szCs w:val="16"/>
          <w:u w:val="single"/>
        </w:rPr>
      </w:pPr>
      <w:r w:rsidRPr="005A4582">
        <w:rPr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5F3CEBD" wp14:editId="6562B383">
            <wp:simplePos x="0" y="0"/>
            <wp:positionH relativeFrom="column">
              <wp:posOffset>3688080</wp:posOffset>
            </wp:positionH>
            <wp:positionV relativeFrom="paragraph">
              <wp:posOffset>135255</wp:posOffset>
            </wp:positionV>
            <wp:extent cx="1096010" cy="1096010"/>
            <wp:effectExtent l="0" t="0" r="889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0235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582">
        <w:rPr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1D08338" wp14:editId="26DA098B">
            <wp:simplePos x="0" y="0"/>
            <wp:positionH relativeFrom="margin">
              <wp:posOffset>43180</wp:posOffset>
            </wp:positionH>
            <wp:positionV relativeFrom="paragraph">
              <wp:posOffset>135255</wp:posOffset>
            </wp:positionV>
            <wp:extent cx="3187065" cy="1096010"/>
            <wp:effectExtent l="0" t="0" r="0" b="889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B69FE" w14:textId="61BC0915" w:rsidR="00F2701F" w:rsidRDefault="00E66BC0" w:rsidP="00F2701F">
      <w:pPr>
        <w:spacing w:after="0" w:line="240" w:lineRule="auto"/>
        <w:jc w:val="center"/>
        <w:rPr>
          <w:rFonts w:cstheme="minorHAnsi"/>
          <w:b/>
          <w:i/>
          <w:color w:val="2F5496" w:themeColor="accent1" w:themeShade="BF"/>
          <w:sz w:val="16"/>
          <w:szCs w:val="16"/>
          <w:u w:val="single"/>
        </w:rPr>
      </w:pPr>
      <w:r w:rsidRPr="00F2701F">
        <w:rPr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7CBDA972" wp14:editId="19CDB634">
            <wp:simplePos x="0" y="0"/>
            <wp:positionH relativeFrom="column">
              <wp:posOffset>1221105</wp:posOffset>
            </wp:positionH>
            <wp:positionV relativeFrom="page">
              <wp:posOffset>1838325</wp:posOffset>
            </wp:positionV>
            <wp:extent cx="2223770" cy="869315"/>
            <wp:effectExtent l="0" t="0" r="5080" b="698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тип-без-фон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right" w:tblpY="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</w:tblGrid>
      <w:tr w:rsidR="00E66BC0" w14:paraId="3FF73A4D" w14:textId="77777777" w:rsidTr="00E66BC0">
        <w:trPr>
          <w:trHeight w:val="1494"/>
        </w:trPr>
        <w:tc>
          <w:tcPr>
            <w:tcW w:w="5813" w:type="dxa"/>
          </w:tcPr>
          <w:p w14:paraId="30EE30CA" w14:textId="77777777" w:rsidR="00E66BC0" w:rsidRDefault="00E66BC0" w:rsidP="00E6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2F5496" w:themeColor="accent1" w:themeShade="BF"/>
                <w:sz w:val="28"/>
                <w:szCs w:val="28"/>
              </w:rPr>
            </w:pPr>
            <w:r w:rsidRPr="00A85445">
              <w:rPr>
                <w:color w:val="2F5496" w:themeColor="accent1" w:themeShade="BF"/>
                <w:sz w:val="28"/>
                <w:szCs w:val="28"/>
              </w:rPr>
              <w:t xml:space="preserve">ГБОУ гимназия № 70  </w:t>
            </w:r>
          </w:p>
          <w:p w14:paraId="754BC9B0" w14:textId="77777777" w:rsidR="00E66BC0" w:rsidRDefault="00E66BC0" w:rsidP="00E6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2F5496" w:themeColor="accent1" w:themeShade="BF"/>
                <w:sz w:val="28"/>
                <w:szCs w:val="28"/>
              </w:rPr>
            </w:pPr>
            <w:r w:rsidRPr="00A85445">
              <w:rPr>
                <w:color w:val="2F5496" w:themeColor="accent1" w:themeShade="BF"/>
                <w:sz w:val="28"/>
                <w:szCs w:val="28"/>
              </w:rPr>
              <w:t xml:space="preserve">Петроградского района </w:t>
            </w:r>
          </w:p>
          <w:p w14:paraId="4F9D9649" w14:textId="3CD29285" w:rsidR="00E66BC0" w:rsidRPr="00A85445" w:rsidRDefault="00E66BC0" w:rsidP="00E6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2F5496" w:themeColor="accent1" w:themeShade="BF"/>
                <w:sz w:val="28"/>
                <w:szCs w:val="28"/>
              </w:rPr>
            </w:pPr>
            <w:r w:rsidRPr="00A85445">
              <w:rPr>
                <w:color w:val="2F5496" w:themeColor="accent1" w:themeShade="BF"/>
                <w:sz w:val="28"/>
                <w:szCs w:val="28"/>
              </w:rPr>
              <w:t>Санкт-Петербурга</w:t>
            </w:r>
          </w:p>
          <w:p w14:paraId="6B9B4D74" w14:textId="77777777" w:rsidR="00E66BC0" w:rsidRDefault="00E66BC0" w:rsidP="00E66BC0">
            <w:pPr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36"/>
                <w:szCs w:val="36"/>
              </w:rPr>
            </w:pPr>
          </w:p>
        </w:tc>
      </w:tr>
    </w:tbl>
    <w:p w14:paraId="35B1C14D" w14:textId="3758B8F3" w:rsidR="00F2701F" w:rsidRPr="00A85445" w:rsidRDefault="00F2701F" w:rsidP="00F2701F">
      <w:pPr>
        <w:spacing w:after="0" w:line="240" w:lineRule="auto"/>
        <w:jc w:val="center"/>
        <w:rPr>
          <w:rFonts w:cstheme="minorHAnsi"/>
          <w:i/>
          <w:color w:val="2F5496" w:themeColor="accent1" w:themeShade="BF"/>
          <w:sz w:val="16"/>
          <w:szCs w:val="16"/>
          <w:u w:val="single"/>
        </w:rPr>
      </w:pPr>
    </w:p>
    <w:p w14:paraId="7091A4BB" w14:textId="77777777" w:rsidR="00F2701F" w:rsidRPr="00F2701F" w:rsidRDefault="00F2701F" w:rsidP="00F2701F">
      <w:pPr>
        <w:spacing w:after="0" w:line="240" w:lineRule="auto"/>
        <w:jc w:val="center"/>
        <w:rPr>
          <w:rFonts w:cstheme="minorHAnsi"/>
          <w:b/>
          <w:i/>
          <w:color w:val="2F5496" w:themeColor="accent1" w:themeShade="BF"/>
          <w:sz w:val="16"/>
          <w:szCs w:val="16"/>
          <w:u w:val="single"/>
        </w:rPr>
      </w:pPr>
    </w:p>
    <w:p w14:paraId="149B377B" w14:textId="77777777" w:rsidR="00C46C08" w:rsidRDefault="00C46C08" w:rsidP="00C46C0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eastAsia="Times New Roman" w:cstheme="minorHAnsi"/>
          <w:b/>
          <w:sz w:val="32"/>
          <w:szCs w:val="32"/>
        </w:rPr>
      </w:pPr>
    </w:p>
    <w:p w14:paraId="22C98DF3" w14:textId="23266FC9" w:rsidR="00C46C08" w:rsidRPr="00C46C08" w:rsidRDefault="00C46C08" w:rsidP="00C46C0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eastAsia="Times New Roman" w:cstheme="minorHAnsi"/>
          <w:b/>
          <w:sz w:val="32"/>
          <w:szCs w:val="32"/>
        </w:rPr>
      </w:pPr>
      <w:r w:rsidRPr="00C46C08">
        <w:rPr>
          <w:rFonts w:eastAsia="Times New Roman" w:cstheme="minorHAnsi"/>
          <w:b/>
          <w:sz w:val="32"/>
          <w:szCs w:val="32"/>
        </w:rPr>
        <w:t>Уважаемые коллеги!</w:t>
      </w:r>
    </w:p>
    <w:p w14:paraId="4A8A0FF9" w14:textId="1356BAAA" w:rsidR="00C46C08" w:rsidRPr="00C46C08" w:rsidRDefault="00C46C08" w:rsidP="00C46C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ab/>
      </w:r>
      <w:r w:rsidRPr="00C46C08">
        <w:rPr>
          <w:rFonts w:eastAsia="Times New Roman" w:cstheme="minorHAnsi"/>
          <w:b/>
          <w:sz w:val="32"/>
          <w:szCs w:val="32"/>
        </w:rPr>
        <w:t>П</w:t>
      </w:r>
      <w:r w:rsidRPr="00C46C08">
        <w:rPr>
          <w:rFonts w:eastAsia="Times New Roman" w:cstheme="minorHAnsi"/>
          <w:b/>
          <w:sz w:val="32"/>
          <w:szCs w:val="32"/>
        </w:rPr>
        <w:t>риглашаем п</w:t>
      </w:r>
      <w:r w:rsidRPr="00C46C08">
        <w:rPr>
          <w:rFonts w:eastAsia="Times New Roman" w:cstheme="minorHAnsi"/>
          <w:b/>
          <w:sz w:val="32"/>
          <w:szCs w:val="32"/>
        </w:rPr>
        <w:t>едагогически</w:t>
      </w:r>
      <w:r w:rsidRPr="00C46C08">
        <w:rPr>
          <w:rFonts w:eastAsia="Times New Roman" w:cstheme="minorHAnsi"/>
          <w:b/>
          <w:sz w:val="32"/>
          <w:szCs w:val="32"/>
        </w:rPr>
        <w:t>х</w:t>
      </w:r>
      <w:r w:rsidRPr="00C46C08">
        <w:rPr>
          <w:rFonts w:eastAsia="Times New Roman" w:cstheme="minorHAnsi"/>
          <w:b/>
          <w:sz w:val="32"/>
          <w:szCs w:val="32"/>
        </w:rPr>
        <w:t xml:space="preserve"> и административны</w:t>
      </w:r>
      <w:r w:rsidRPr="00C46C08">
        <w:rPr>
          <w:rFonts w:eastAsia="Times New Roman" w:cstheme="minorHAnsi"/>
          <w:b/>
          <w:sz w:val="32"/>
          <w:szCs w:val="32"/>
        </w:rPr>
        <w:t>х</w:t>
      </w:r>
      <w:r w:rsidRPr="00C46C08">
        <w:rPr>
          <w:rFonts w:eastAsia="Times New Roman" w:cstheme="minorHAnsi"/>
          <w:b/>
          <w:sz w:val="32"/>
          <w:szCs w:val="32"/>
        </w:rPr>
        <w:t xml:space="preserve"> работник</w:t>
      </w:r>
      <w:r w:rsidRPr="00C46C08">
        <w:rPr>
          <w:rFonts w:eastAsia="Times New Roman" w:cstheme="minorHAnsi"/>
          <w:b/>
          <w:sz w:val="32"/>
          <w:szCs w:val="32"/>
        </w:rPr>
        <w:t>ов</w:t>
      </w:r>
      <w:r w:rsidRPr="00C46C08">
        <w:rPr>
          <w:rFonts w:eastAsia="Times New Roman" w:cstheme="minorHAnsi"/>
          <w:b/>
          <w:sz w:val="32"/>
          <w:szCs w:val="32"/>
        </w:rPr>
        <w:t xml:space="preserve"> школ</w:t>
      </w:r>
      <w:r w:rsidRPr="00C46C08">
        <w:rPr>
          <w:rFonts w:eastAsia="Times New Roman" w:cstheme="minorHAnsi"/>
          <w:b/>
          <w:sz w:val="32"/>
          <w:szCs w:val="32"/>
        </w:rPr>
        <w:t xml:space="preserve"> и</w:t>
      </w:r>
      <w:r w:rsidRPr="00C46C08">
        <w:rPr>
          <w:rFonts w:eastAsia="Times New Roman" w:cstheme="minorHAnsi"/>
          <w:b/>
          <w:sz w:val="32"/>
          <w:szCs w:val="32"/>
        </w:rPr>
        <w:t xml:space="preserve"> организаций дополнительного образования детей</w:t>
      </w:r>
      <w:r w:rsidRPr="00C46C08">
        <w:rPr>
          <w:rFonts w:eastAsia="Times New Roman" w:cstheme="minorHAnsi"/>
          <w:b/>
          <w:sz w:val="32"/>
          <w:szCs w:val="32"/>
        </w:rPr>
        <w:t xml:space="preserve"> </w:t>
      </w:r>
      <w:r>
        <w:rPr>
          <w:rFonts w:eastAsia="Times New Roman" w:cstheme="minorHAnsi"/>
          <w:b/>
          <w:sz w:val="32"/>
          <w:szCs w:val="32"/>
        </w:rPr>
        <w:t xml:space="preserve">в гимназию № 70 Петроградского района </w:t>
      </w:r>
      <w:r w:rsidRPr="00C46C08">
        <w:rPr>
          <w:rFonts w:eastAsia="Times New Roman" w:cstheme="minorHAnsi"/>
          <w:b/>
          <w:sz w:val="32"/>
          <w:szCs w:val="32"/>
        </w:rPr>
        <w:t>на семинар</w:t>
      </w:r>
      <w:r>
        <w:rPr>
          <w:rFonts w:eastAsia="Times New Roman" w:cstheme="minorHAnsi"/>
          <w:b/>
          <w:sz w:val="32"/>
          <w:szCs w:val="32"/>
        </w:rPr>
        <w:t xml:space="preserve"> </w:t>
      </w:r>
      <w:r w:rsidRPr="00C46C08">
        <w:rPr>
          <w:rFonts w:eastAsia="Times New Roman" w:cstheme="minorHAnsi"/>
          <w:b/>
          <w:sz w:val="32"/>
          <w:szCs w:val="32"/>
        </w:rPr>
        <w:t>«Цифровые технологии в образовании - возможности и перспективы»</w:t>
      </w:r>
      <w:r>
        <w:rPr>
          <w:rFonts w:eastAsia="Times New Roman" w:cstheme="minorHAnsi"/>
          <w:b/>
          <w:sz w:val="32"/>
          <w:szCs w:val="32"/>
        </w:rPr>
        <w:t>.</w:t>
      </w:r>
    </w:p>
    <w:p w14:paraId="1EEF73C4" w14:textId="77777777" w:rsidR="00C46C08" w:rsidRDefault="00C46C08" w:rsidP="00F2701F">
      <w:pPr>
        <w:spacing w:after="0" w:line="240" w:lineRule="auto"/>
        <w:jc w:val="center"/>
        <w:rPr>
          <w:rFonts w:cstheme="minorHAnsi"/>
          <w:color w:val="2F5496" w:themeColor="accent1" w:themeShade="BF"/>
          <w:sz w:val="56"/>
          <w:szCs w:val="56"/>
        </w:rPr>
      </w:pPr>
    </w:p>
    <w:p w14:paraId="175FC140" w14:textId="77777777" w:rsidR="00C46C08" w:rsidRDefault="00C46C08" w:rsidP="00F2701F">
      <w:pPr>
        <w:spacing w:after="0" w:line="240" w:lineRule="auto"/>
        <w:jc w:val="center"/>
        <w:rPr>
          <w:rFonts w:cstheme="minorHAnsi"/>
          <w:color w:val="2F5496" w:themeColor="accent1" w:themeShade="BF"/>
          <w:sz w:val="56"/>
          <w:szCs w:val="56"/>
        </w:rPr>
      </w:pPr>
    </w:p>
    <w:p w14:paraId="02B56282" w14:textId="6338DC13" w:rsidR="004A4C8C" w:rsidRPr="001703BE" w:rsidRDefault="004A4C8C" w:rsidP="00F2701F">
      <w:pPr>
        <w:spacing w:after="0" w:line="240" w:lineRule="auto"/>
        <w:jc w:val="center"/>
        <w:rPr>
          <w:rFonts w:cstheme="minorHAnsi"/>
          <w:color w:val="2F5496" w:themeColor="accent1" w:themeShade="BF"/>
          <w:sz w:val="56"/>
          <w:szCs w:val="56"/>
        </w:rPr>
      </w:pPr>
      <w:r w:rsidRPr="001703BE">
        <w:rPr>
          <w:rFonts w:cstheme="minorHAnsi"/>
          <w:color w:val="2F5496" w:themeColor="accent1" w:themeShade="BF"/>
          <w:sz w:val="56"/>
          <w:szCs w:val="56"/>
        </w:rPr>
        <w:t>Семинар</w:t>
      </w:r>
    </w:p>
    <w:p w14:paraId="6666E96A" w14:textId="11968315" w:rsidR="004A4C8C" w:rsidRPr="00A85445" w:rsidRDefault="004A4C8C" w:rsidP="00F27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eastAsia="Times New Roman" w:cstheme="minorHAnsi"/>
          <w:b/>
          <w:color w:val="2F5496" w:themeColor="accent1" w:themeShade="BF"/>
          <w:sz w:val="56"/>
          <w:szCs w:val="56"/>
        </w:rPr>
      </w:pPr>
      <w:r w:rsidRPr="00A85445">
        <w:rPr>
          <w:rFonts w:eastAsia="Times New Roman" w:cstheme="minorHAnsi"/>
          <w:b/>
          <w:color w:val="2F5496" w:themeColor="accent1" w:themeShade="BF"/>
          <w:sz w:val="56"/>
          <w:szCs w:val="56"/>
        </w:rPr>
        <w:t>«Цифровые технологии в образовании - возможности и перспективы»</w:t>
      </w:r>
    </w:p>
    <w:p w14:paraId="2ECDC353" w14:textId="26CB2244" w:rsidR="00F2701F" w:rsidRPr="00A85445" w:rsidRDefault="00F2701F" w:rsidP="00F27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eastAsia="Times New Roman" w:cstheme="minorHAnsi"/>
          <w:color w:val="2F5496" w:themeColor="accent1" w:themeShade="BF"/>
          <w:sz w:val="16"/>
          <w:szCs w:val="16"/>
        </w:rPr>
      </w:pPr>
    </w:p>
    <w:p w14:paraId="59EE5FBF" w14:textId="4E7E2B66" w:rsidR="00F2701F" w:rsidRDefault="00F2701F" w:rsidP="00F27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eastAsia="Times New Roman" w:cstheme="minorHAnsi"/>
          <w:color w:val="2F5496" w:themeColor="accent1" w:themeShade="BF"/>
          <w:sz w:val="16"/>
          <w:szCs w:val="16"/>
        </w:rPr>
      </w:pPr>
    </w:p>
    <w:p w14:paraId="5953C2CB" w14:textId="77777777" w:rsidR="00E66BC0" w:rsidRPr="00A85445" w:rsidRDefault="00E66BC0" w:rsidP="00F27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eastAsia="Times New Roman" w:cstheme="minorHAnsi"/>
          <w:color w:val="2F5496" w:themeColor="accent1" w:themeShade="BF"/>
          <w:sz w:val="16"/>
          <w:szCs w:val="16"/>
        </w:rPr>
      </w:pPr>
    </w:p>
    <w:p w14:paraId="1B56A403" w14:textId="77777777" w:rsidR="00F2701F" w:rsidRPr="00A85445" w:rsidRDefault="00F2701F" w:rsidP="00F27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eastAsia="Times New Roman" w:cstheme="minorHAnsi"/>
          <w:color w:val="2F5496" w:themeColor="accent1" w:themeShade="BF"/>
          <w:sz w:val="16"/>
          <w:szCs w:val="16"/>
        </w:rPr>
      </w:pPr>
    </w:p>
    <w:p w14:paraId="562F671D" w14:textId="6D3DECF0" w:rsidR="00F2701F" w:rsidRPr="001703BE" w:rsidRDefault="00F2701F" w:rsidP="00F27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eastAsia="Times New Roman" w:cstheme="minorHAnsi"/>
          <w:color w:val="2F5496" w:themeColor="accent1" w:themeShade="BF"/>
          <w:sz w:val="44"/>
          <w:szCs w:val="44"/>
        </w:rPr>
      </w:pPr>
      <w:r w:rsidRPr="001703BE">
        <w:rPr>
          <w:rFonts w:eastAsia="Times New Roman" w:cstheme="minorHAnsi"/>
          <w:color w:val="2F5496" w:themeColor="accent1" w:themeShade="BF"/>
          <w:sz w:val="44"/>
          <w:szCs w:val="44"/>
        </w:rPr>
        <w:t>27 марта 2024</w:t>
      </w:r>
    </w:p>
    <w:p w14:paraId="00FADE33" w14:textId="58F48F21" w:rsidR="00F2701F" w:rsidRPr="00A85445" w:rsidRDefault="00F2701F" w:rsidP="004A4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eastAsia="Times New Roman" w:cstheme="minorHAnsi"/>
          <w:b/>
          <w:color w:val="2F5496" w:themeColor="accent1" w:themeShade="BF"/>
          <w:sz w:val="16"/>
          <w:szCs w:val="16"/>
        </w:rPr>
      </w:pPr>
    </w:p>
    <w:p w14:paraId="190D0144" w14:textId="7FA1B88B" w:rsidR="00F2701F" w:rsidRPr="00A85445" w:rsidRDefault="00F2701F" w:rsidP="00F27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eastAsia="Times New Roman" w:cstheme="minorHAnsi"/>
          <w:color w:val="2F5496" w:themeColor="accent1" w:themeShade="BF"/>
          <w:sz w:val="44"/>
          <w:szCs w:val="44"/>
        </w:rPr>
      </w:pPr>
      <w:r w:rsidRPr="00A85445">
        <w:rPr>
          <w:rFonts w:eastAsia="Times New Roman" w:cstheme="minorHAnsi"/>
          <w:color w:val="2F5496" w:themeColor="accent1" w:themeShade="BF"/>
          <w:sz w:val="44"/>
          <w:szCs w:val="44"/>
        </w:rPr>
        <w:t>Начало: 11</w:t>
      </w:r>
      <w:r w:rsidR="00A85445" w:rsidRPr="00A85445">
        <w:rPr>
          <w:rFonts w:eastAsia="Times New Roman" w:cstheme="minorHAnsi"/>
          <w:color w:val="2F5496" w:themeColor="accent1" w:themeShade="BF"/>
          <w:sz w:val="44"/>
          <w:szCs w:val="44"/>
        </w:rPr>
        <w:t>:</w:t>
      </w:r>
      <w:r w:rsidRPr="00A85445">
        <w:rPr>
          <w:rFonts w:eastAsia="Times New Roman" w:cstheme="minorHAnsi"/>
          <w:color w:val="2F5496" w:themeColor="accent1" w:themeShade="BF"/>
          <w:sz w:val="44"/>
          <w:szCs w:val="44"/>
        </w:rPr>
        <w:t>00 (регистрация с 10</w:t>
      </w:r>
      <w:r w:rsidR="00A85445" w:rsidRPr="00A85445">
        <w:rPr>
          <w:rFonts w:eastAsia="Times New Roman" w:cstheme="minorHAnsi"/>
          <w:color w:val="2F5496" w:themeColor="accent1" w:themeShade="BF"/>
          <w:sz w:val="44"/>
          <w:szCs w:val="44"/>
        </w:rPr>
        <w:t>:</w:t>
      </w:r>
      <w:r w:rsidRPr="00A85445">
        <w:rPr>
          <w:rFonts w:eastAsia="Times New Roman" w:cstheme="minorHAnsi"/>
          <w:color w:val="2F5496" w:themeColor="accent1" w:themeShade="BF"/>
          <w:sz w:val="44"/>
          <w:szCs w:val="44"/>
        </w:rPr>
        <w:t>30)</w:t>
      </w:r>
    </w:p>
    <w:p w14:paraId="3923BC21" w14:textId="77777777" w:rsidR="00F2701F" w:rsidRPr="00A85445" w:rsidRDefault="00F2701F" w:rsidP="004A4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eastAsia="Times New Roman" w:cstheme="minorHAnsi"/>
          <w:b/>
          <w:color w:val="2F5496" w:themeColor="accent1" w:themeShade="BF"/>
          <w:sz w:val="16"/>
          <w:szCs w:val="16"/>
        </w:rPr>
      </w:pPr>
    </w:p>
    <w:p w14:paraId="1095E564" w14:textId="77777777" w:rsidR="00F2701F" w:rsidRPr="00A85445" w:rsidRDefault="00F2701F" w:rsidP="00F2701F">
      <w:pPr>
        <w:spacing w:line="26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52C6104" w14:textId="77777777" w:rsidR="000527F3" w:rsidRPr="00A85445" w:rsidRDefault="000527F3" w:rsidP="000527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eastAsia="Times New Roman" w:cstheme="minorHAnsi"/>
          <w:color w:val="2F5496" w:themeColor="accent1" w:themeShade="BF"/>
          <w:sz w:val="44"/>
          <w:szCs w:val="44"/>
        </w:rPr>
      </w:pPr>
    </w:p>
    <w:p w14:paraId="3FA4A8E0" w14:textId="2AEF7D2E" w:rsidR="000527F3" w:rsidRPr="00A85445" w:rsidRDefault="000527F3" w:rsidP="000527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eastAsia="Times New Roman" w:cstheme="minorHAnsi"/>
          <w:color w:val="2F5496" w:themeColor="accent1" w:themeShade="BF"/>
          <w:sz w:val="44"/>
          <w:szCs w:val="44"/>
        </w:rPr>
      </w:pPr>
    </w:p>
    <w:p w14:paraId="40A22574" w14:textId="77777777" w:rsidR="000527F3" w:rsidRPr="00A85445" w:rsidRDefault="000527F3" w:rsidP="000527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eastAsia="Times New Roman" w:cstheme="minorHAnsi"/>
          <w:color w:val="2F5496" w:themeColor="accent1" w:themeShade="BF"/>
          <w:sz w:val="44"/>
          <w:szCs w:val="44"/>
        </w:rPr>
      </w:pPr>
    </w:p>
    <w:p w14:paraId="4D20600C" w14:textId="3292AA86" w:rsidR="000527F3" w:rsidRPr="00A73121" w:rsidRDefault="000527F3" w:rsidP="000527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eastAsia="Times New Roman" w:cstheme="minorHAnsi"/>
          <w:color w:val="2F5496" w:themeColor="accent1" w:themeShade="BF"/>
          <w:sz w:val="32"/>
          <w:szCs w:val="32"/>
        </w:rPr>
      </w:pPr>
      <w:r w:rsidRPr="00A73121">
        <w:rPr>
          <w:rFonts w:eastAsia="Times New Roman" w:cstheme="minorHAnsi"/>
          <w:color w:val="2F5496" w:themeColor="accent1" w:themeShade="BF"/>
          <w:sz w:val="32"/>
          <w:szCs w:val="32"/>
        </w:rPr>
        <w:t xml:space="preserve">Адрес: ул. Литераторов д.9/11, литера А </w:t>
      </w:r>
    </w:p>
    <w:p w14:paraId="730B8789" w14:textId="4AFD08E0" w:rsidR="00F2701F" w:rsidRPr="00A73121" w:rsidRDefault="000527F3" w:rsidP="004A4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eastAsia="Times New Roman" w:cstheme="minorHAnsi"/>
          <w:color w:val="2F5496" w:themeColor="accent1" w:themeShade="BF"/>
          <w:sz w:val="32"/>
          <w:szCs w:val="32"/>
        </w:rPr>
      </w:pPr>
      <w:r w:rsidRPr="00A73121">
        <w:rPr>
          <w:rFonts w:eastAsia="Times New Roman" w:cstheme="minorHAnsi"/>
          <w:color w:val="2F5496" w:themeColor="accent1" w:themeShade="BF"/>
          <w:sz w:val="32"/>
          <w:szCs w:val="32"/>
        </w:rPr>
        <w:t>Санкт-Петербург</w:t>
      </w:r>
    </w:p>
    <w:tbl>
      <w:tblPr>
        <w:tblStyle w:val="a3"/>
        <w:tblpPr w:leftFromText="180" w:rightFromText="180" w:vertAnchor="page" w:horzAnchor="margin" w:tblpXSpec="center" w:tblpY="10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AD5B8C" w:rsidRPr="00AD5B8C" w14:paraId="520BBE54" w14:textId="77777777" w:rsidTr="000527F3">
        <w:trPr>
          <w:trHeight w:val="14745"/>
        </w:trPr>
        <w:tc>
          <w:tcPr>
            <w:tcW w:w="9952" w:type="dxa"/>
          </w:tcPr>
          <w:p w14:paraId="5D0E7376" w14:textId="1F57267D" w:rsidR="00AD5B8C" w:rsidRPr="000527F3" w:rsidRDefault="00F2701F" w:rsidP="00F2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</w:pPr>
            <w:r w:rsidRPr="000527F3"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lastRenderedPageBreak/>
              <w:t xml:space="preserve">Более пяти лет педагогический коллектив гимназии №70 занимается </w:t>
            </w:r>
            <w:r w:rsidRPr="000527F3">
              <w:rPr>
                <w:rFonts w:eastAsia="Times New Roman" w:cstheme="minorHAnsi"/>
                <w:b/>
                <w:color w:val="2F5496" w:themeColor="accent1" w:themeShade="BF"/>
                <w:sz w:val="28"/>
                <w:szCs w:val="28"/>
              </w:rPr>
              <w:t>инновационной работой</w:t>
            </w:r>
            <w:r w:rsidRPr="000527F3"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 xml:space="preserve"> и представит на семинаре свой опыт по использованию современных IT решений в образовательной деятельности и развитию техносферы гимназии.</w:t>
            </w:r>
          </w:p>
          <w:p w14:paraId="3C891885" w14:textId="706E931B" w:rsidR="00F2701F" w:rsidRPr="000527F3" w:rsidRDefault="00F2701F" w:rsidP="00F2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</w:pPr>
            <w:r w:rsidRPr="000527F3"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 xml:space="preserve">На </w:t>
            </w:r>
            <w:r w:rsidRPr="000527F3">
              <w:rPr>
                <w:rFonts w:eastAsia="Times New Roman" w:cstheme="minorHAnsi"/>
                <w:b/>
                <w:color w:val="2F5496" w:themeColor="accent1" w:themeShade="BF"/>
                <w:sz w:val="28"/>
                <w:szCs w:val="28"/>
              </w:rPr>
              <w:t>мастер-классах</w:t>
            </w:r>
            <w:r w:rsidRPr="000527F3"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 xml:space="preserve"> педагоги школ и организаций дополнительного образования:</w:t>
            </w:r>
          </w:p>
          <w:p w14:paraId="7779E252" w14:textId="3765B5F4" w:rsidR="00AD5B8C" w:rsidRPr="000527F3" w:rsidRDefault="00E66BC0" w:rsidP="00AD5B8C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</w:pPr>
            <w:r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>с</w:t>
            </w:r>
            <w:r w:rsidR="00F2701F" w:rsidRPr="000527F3"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>могут познакомиться с технологией использования школьной медиа-студии на занятиях</w:t>
            </w:r>
            <w:r w:rsidR="00AD5B8C" w:rsidRPr="000527F3"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>;</w:t>
            </w:r>
            <w:r w:rsidR="00F2701F" w:rsidRPr="000527F3"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 xml:space="preserve"> </w:t>
            </w:r>
          </w:p>
          <w:p w14:paraId="3DA02CCC" w14:textId="72C959AA" w:rsidR="00AD5B8C" w:rsidRPr="000527F3" w:rsidRDefault="00E66BC0" w:rsidP="00AD5B8C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</w:pPr>
            <w:r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>п</w:t>
            </w:r>
            <w:r w:rsidR="00F2701F" w:rsidRPr="000527F3"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>огрузятся в виртуальную реальность и узнают, как технологию VR можно использовать для создания экскурсий</w:t>
            </w:r>
            <w:r w:rsidR="00AD5B8C" w:rsidRPr="000527F3"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>;</w:t>
            </w:r>
            <w:r w:rsidR="00F2701F" w:rsidRPr="000527F3"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 xml:space="preserve"> </w:t>
            </w:r>
          </w:p>
          <w:p w14:paraId="04FC6C73" w14:textId="57AEF5FF" w:rsidR="00AD5B8C" w:rsidRPr="000527F3" w:rsidRDefault="00E66BC0" w:rsidP="000527F3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</w:pPr>
            <w:r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>у</w:t>
            </w:r>
            <w:r w:rsidR="00F2701F" w:rsidRPr="000527F3"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>знают, какие цифровые технологии могут помочь школьному психологу, а какие бесплатные цифровые платформы - школьному учителю в его работе.</w:t>
            </w:r>
          </w:p>
          <w:p w14:paraId="3E57C590" w14:textId="1CE5D15D" w:rsidR="00AD5B8C" w:rsidRPr="000527F3" w:rsidRDefault="00F2701F" w:rsidP="00F2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</w:pPr>
            <w:r w:rsidRPr="000527F3"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>Учителям технологии будет интересно познакомиться с конструкторами модульных программно-управляемых станков для работы по металлу и дереву «</w:t>
            </w:r>
            <w:proofErr w:type="spellStart"/>
            <w:r w:rsidRPr="000527F3"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>Униматик</w:t>
            </w:r>
            <w:proofErr w:type="spellEnd"/>
            <w:r w:rsidRPr="000527F3"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 xml:space="preserve">» и возможностями их использования на уроках. Учителям математики - с цифровой математической лабораторией «Научные развлечения». А учителям ИЗО - с цифровой </w:t>
            </w:r>
            <w:proofErr w:type="spellStart"/>
            <w:r w:rsidRPr="000527F3"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>мульт</w:t>
            </w:r>
            <w:proofErr w:type="spellEnd"/>
            <w:r w:rsidR="00E66BC0"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 xml:space="preserve"> </w:t>
            </w:r>
            <w:r w:rsidRPr="000527F3"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>-</w:t>
            </w:r>
            <w:r w:rsidR="00E66BC0"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 xml:space="preserve"> </w:t>
            </w:r>
            <w:r w:rsidRPr="000527F3"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>студией.</w:t>
            </w:r>
          </w:p>
          <w:p w14:paraId="629A54E3" w14:textId="6D6C4460" w:rsidR="00B750BD" w:rsidRDefault="00F2701F" w:rsidP="00F2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</w:pPr>
            <w:r w:rsidRPr="000527F3"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  <w:t>Вместе с участниками мероприятия мы поговорим о том, как могут быть связаны нейросети и информационная безопасность образовательных организаций. Обсудим возможности и перспективы использования цифровых технологий в образовательном процессе</w:t>
            </w:r>
          </w:p>
          <w:p w14:paraId="6D881534" w14:textId="77777777" w:rsidR="000527F3" w:rsidRPr="000527F3" w:rsidRDefault="000527F3" w:rsidP="00F2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eastAsia="Times New Roman" w:cstheme="minorHAnsi"/>
                <w:color w:val="2F5496" w:themeColor="accent1" w:themeShade="BF"/>
                <w:sz w:val="28"/>
                <w:szCs w:val="28"/>
              </w:rPr>
            </w:pPr>
          </w:p>
          <w:p w14:paraId="4370C739" w14:textId="18A24F53" w:rsidR="004742AD" w:rsidRDefault="00AD5B8C" w:rsidP="00AD5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b/>
                <w:i/>
                <w:color w:val="2F5496" w:themeColor="accent1" w:themeShade="BF"/>
                <w:sz w:val="56"/>
                <w:szCs w:val="56"/>
                <w:u w:val="single"/>
              </w:rPr>
            </w:pPr>
            <w:r w:rsidRPr="00AD5B8C">
              <w:rPr>
                <w:rFonts w:cstheme="minorHAnsi"/>
                <w:b/>
                <w:i/>
                <w:color w:val="2F5496" w:themeColor="accent1" w:themeShade="BF"/>
                <w:sz w:val="56"/>
                <w:szCs w:val="56"/>
                <w:u w:val="single"/>
              </w:rPr>
              <w:t xml:space="preserve">Программа семинара </w:t>
            </w:r>
          </w:p>
          <w:p w14:paraId="25C9D821" w14:textId="6C781528" w:rsidR="000527F3" w:rsidRDefault="000527F3" w:rsidP="00AD5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b/>
                <w:i/>
                <w:color w:val="2F5496" w:themeColor="accent1" w:themeShade="BF"/>
                <w:sz w:val="18"/>
                <w:szCs w:val="18"/>
                <w:u w:val="single"/>
              </w:rPr>
            </w:pPr>
          </w:p>
          <w:p w14:paraId="55D08C67" w14:textId="77777777" w:rsidR="00E66BC0" w:rsidRPr="000527F3" w:rsidRDefault="00E66BC0" w:rsidP="00AD5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b/>
                <w:i/>
                <w:color w:val="2F5496" w:themeColor="accent1" w:themeShade="BF"/>
                <w:sz w:val="18"/>
                <w:szCs w:val="18"/>
                <w:u w:val="single"/>
              </w:rPr>
            </w:pPr>
          </w:p>
          <w:tbl>
            <w:tblPr>
              <w:tblStyle w:val="-1"/>
              <w:tblW w:w="9726" w:type="dxa"/>
              <w:tblLook w:val="04A0" w:firstRow="1" w:lastRow="0" w:firstColumn="1" w:lastColumn="0" w:noHBand="0" w:noVBand="1"/>
            </w:tblPr>
            <w:tblGrid>
              <w:gridCol w:w="1046"/>
              <w:gridCol w:w="3906"/>
              <w:gridCol w:w="4774"/>
            </w:tblGrid>
            <w:tr w:rsidR="000527F3" w:rsidRPr="000527F3" w14:paraId="11F26740" w14:textId="77777777" w:rsidTr="00B750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3"/>
                  <w:shd w:val="clear" w:color="auto" w:fill="BFBFBF" w:themeFill="background1" w:themeFillShade="BF"/>
                </w:tcPr>
                <w:p w14:paraId="508ED0F0" w14:textId="77777777" w:rsidR="00B750BD" w:rsidRPr="00E66BC0" w:rsidRDefault="00B750BD" w:rsidP="00C46C08">
                  <w:pPr>
                    <w:framePr w:hSpace="180" w:wrap="around" w:vAnchor="page" w:hAnchor="margin" w:xAlign="center" w:y="1036"/>
                    <w:jc w:val="center"/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40"/>
                      <w:szCs w:val="40"/>
                    </w:rPr>
                  </w:pPr>
                  <w:bookmarkStart w:id="0" w:name="_Hlk161912319"/>
                  <w:r w:rsidRPr="00E66BC0"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40"/>
                      <w:szCs w:val="40"/>
                    </w:rPr>
                    <w:t>Пленарная часть</w:t>
                  </w:r>
                </w:p>
              </w:tc>
            </w:tr>
            <w:tr w:rsidR="000527F3" w:rsidRPr="000527F3" w14:paraId="17585C9A" w14:textId="77777777" w:rsidTr="00B750BD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" w:type="pct"/>
                  <w:hideMark/>
                </w:tcPr>
                <w:p w14:paraId="1B6FB07C" w14:textId="77777777" w:rsidR="00B750BD" w:rsidRPr="00E66BC0" w:rsidRDefault="00B750BD" w:rsidP="00C46C08">
                  <w:pPr>
                    <w:framePr w:hSpace="180" w:wrap="around" w:vAnchor="page" w:hAnchor="margin" w:xAlign="center" w:y="1036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eastAsia="Times New Roman" w:hAnsiTheme="minorHAnsi" w:cstheme="minorHAnsi"/>
                      <w:b w:val="0"/>
                      <w:bCs w:val="0"/>
                      <w:color w:val="2F5496" w:themeColor="accent1" w:themeShade="BF"/>
                      <w:sz w:val="28"/>
                      <w:szCs w:val="28"/>
                    </w:rPr>
                  </w:pPr>
                  <w:r w:rsidRPr="00E66BC0"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28"/>
                      <w:szCs w:val="28"/>
                    </w:rPr>
                    <w:t>11:00 -</w:t>
                  </w:r>
                </w:p>
                <w:p w14:paraId="26D23B4C" w14:textId="77777777" w:rsidR="00B750BD" w:rsidRPr="00E66BC0" w:rsidRDefault="00B750BD" w:rsidP="00C46C08">
                  <w:pPr>
                    <w:framePr w:hSpace="180" w:wrap="around" w:vAnchor="page" w:hAnchor="margin" w:xAlign="center" w:y="1036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28"/>
                      <w:szCs w:val="28"/>
                    </w:rPr>
                  </w:pPr>
                  <w:r w:rsidRPr="00E66BC0"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28"/>
                      <w:szCs w:val="28"/>
                    </w:rPr>
                    <w:t>11:10</w:t>
                  </w:r>
                </w:p>
              </w:tc>
              <w:tc>
                <w:tcPr>
                  <w:tcW w:w="2008" w:type="pct"/>
                  <w:hideMark/>
                </w:tcPr>
                <w:p w14:paraId="6A399990" w14:textId="77777777" w:rsidR="00B750BD" w:rsidRPr="000527F3" w:rsidRDefault="00B750BD" w:rsidP="00C46C08">
                  <w:pPr>
                    <w:framePr w:hSpace="180" w:wrap="around" w:vAnchor="page" w:hAnchor="margin" w:xAlign="center" w:y="103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32"/>
                      <w:szCs w:val="32"/>
                    </w:rPr>
                  </w:pPr>
                  <w:r w:rsidRPr="000527F3"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32"/>
                      <w:szCs w:val="32"/>
                    </w:rPr>
                    <w:t>Современные подходы к управлению образовательной организацией</w:t>
                  </w:r>
                </w:p>
                <w:p w14:paraId="3EC52A0A" w14:textId="77777777" w:rsidR="00B750BD" w:rsidRPr="000527F3" w:rsidRDefault="00B750BD" w:rsidP="00C46C08">
                  <w:pPr>
                    <w:framePr w:hSpace="180" w:wrap="around" w:vAnchor="page" w:hAnchor="margin" w:xAlign="center" w:y="103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32"/>
                      <w:szCs w:val="32"/>
                    </w:rPr>
                  </w:pPr>
                </w:p>
              </w:tc>
              <w:tc>
                <w:tcPr>
                  <w:tcW w:w="2454" w:type="pct"/>
                  <w:hideMark/>
                </w:tcPr>
                <w:p w14:paraId="2CEA9DB9" w14:textId="77777777" w:rsidR="00B750BD" w:rsidRPr="000527F3" w:rsidRDefault="00B750BD" w:rsidP="00C46C08">
                  <w:pPr>
                    <w:framePr w:hSpace="180" w:wrap="around" w:vAnchor="page" w:hAnchor="margin" w:xAlign="center" w:y="103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32"/>
                      <w:szCs w:val="32"/>
                    </w:rPr>
                  </w:pPr>
                  <w:r w:rsidRPr="00E66BC0">
                    <w:rPr>
                      <w:rFonts w:asciiTheme="minorHAnsi" w:eastAsia="Times New Roman" w:hAnsiTheme="minorHAnsi" w:cstheme="minorHAnsi"/>
                      <w:b/>
                      <w:color w:val="2F5496" w:themeColor="accent1" w:themeShade="BF"/>
                      <w:sz w:val="32"/>
                      <w:szCs w:val="32"/>
                    </w:rPr>
                    <w:t xml:space="preserve">Лидия Артуровна </w:t>
                  </w:r>
                  <w:proofErr w:type="spellStart"/>
                  <w:r w:rsidRPr="00E66BC0">
                    <w:rPr>
                      <w:rFonts w:asciiTheme="minorHAnsi" w:eastAsia="Times New Roman" w:hAnsiTheme="minorHAnsi" w:cstheme="minorHAnsi"/>
                      <w:b/>
                      <w:color w:val="2F5496" w:themeColor="accent1" w:themeShade="BF"/>
                      <w:sz w:val="32"/>
                      <w:szCs w:val="32"/>
                    </w:rPr>
                    <w:t>Альсеитова</w:t>
                  </w:r>
                  <w:proofErr w:type="spellEnd"/>
                  <w:r w:rsidRPr="000527F3"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0527F3"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32"/>
                      <w:szCs w:val="32"/>
                    </w:rPr>
                    <w:t>к.п.н</w:t>
                  </w:r>
                  <w:proofErr w:type="spellEnd"/>
                  <w:r w:rsidRPr="000527F3"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32"/>
                      <w:szCs w:val="32"/>
                    </w:rPr>
                    <w:t>., директор, учитель математики ГБОУ гимназии № 70 Петроградского района</w:t>
                  </w:r>
                </w:p>
                <w:p w14:paraId="3FB17EC0" w14:textId="77777777" w:rsidR="00B750BD" w:rsidRPr="000527F3" w:rsidRDefault="00B750BD" w:rsidP="00C46C08">
                  <w:pPr>
                    <w:framePr w:hSpace="180" w:wrap="around" w:vAnchor="page" w:hAnchor="margin" w:xAlign="center" w:y="103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32"/>
                      <w:szCs w:val="32"/>
                    </w:rPr>
                  </w:pPr>
                </w:p>
              </w:tc>
            </w:tr>
            <w:tr w:rsidR="000527F3" w:rsidRPr="000527F3" w14:paraId="2FB89175" w14:textId="77777777" w:rsidTr="00B750BD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" w:type="pct"/>
                </w:tcPr>
                <w:p w14:paraId="33E5330C" w14:textId="77777777" w:rsidR="00B750BD" w:rsidRPr="00E66BC0" w:rsidRDefault="00B750BD" w:rsidP="00C46C08">
                  <w:pPr>
                    <w:framePr w:hSpace="180" w:wrap="around" w:vAnchor="page" w:hAnchor="margin" w:xAlign="center" w:y="1036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eastAsia="Times New Roman" w:hAnsiTheme="minorHAnsi" w:cstheme="minorHAnsi"/>
                      <w:b w:val="0"/>
                      <w:bCs w:val="0"/>
                      <w:color w:val="2F5496" w:themeColor="accent1" w:themeShade="BF"/>
                      <w:sz w:val="28"/>
                      <w:szCs w:val="28"/>
                    </w:rPr>
                  </w:pPr>
                  <w:r w:rsidRPr="00E66BC0"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28"/>
                      <w:szCs w:val="28"/>
                    </w:rPr>
                    <w:t xml:space="preserve">11:10 - </w:t>
                  </w:r>
                </w:p>
                <w:p w14:paraId="7AE4288D" w14:textId="77777777" w:rsidR="00B750BD" w:rsidRPr="00E66BC0" w:rsidRDefault="00B750BD" w:rsidP="00C46C08">
                  <w:pPr>
                    <w:framePr w:hSpace="180" w:wrap="around" w:vAnchor="page" w:hAnchor="margin" w:xAlign="center" w:y="1036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28"/>
                      <w:szCs w:val="28"/>
                    </w:rPr>
                  </w:pPr>
                  <w:r w:rsidRPr="00E66BC0"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28"/>
                      <w:szCs w:val="28"/>
                    </w:rPr>
                    <w:t>11:40</w:t>
                  </w:r>
                </w:p>
              </w:tc>
              <w:tc>
                <w:tcPr>
                  <w:tcW w:w="2008" w:type="pct"/>
                </w:tcPr>
                <w:p w14:paraId="1DF49738" w14:textId="77777777" w:rsidR="00B750BD" w:rsidRPr="000527F3" w:rsidRDefault="00B750BD" w:rsidP="00C46C08">
                  <w:pPr>
                    <w:framePr w:hSpace="180" w:wrap="around" w:vAnchor="page" w:hAnchor="margin" w:xAlign="center" w:y="103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32"/>
                      <w:szCs w:val="32"/>
                    </w:rPr>
                  </w:pPr>
                  <w:r w:rsidRPr="000527F3"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32"/>
                      <w:szCs w:val="32"/>
                    </w:rPr>
                    <w:t>Цифровые технологии на уроках с использованием школьной медиа-студии</w:t>
                  </w:r>
                </w:p>
              </w:tc>
              <w:tc>
                <w:tcPr>
                  <w:tcW w:w="2454" w:type="pct"/>
                </w:tcPr>
                <w:p w14:paraId="4B5A0BB2" w14:textId="77777777" w:rsidR="00B750BD" w:rsidRPr="000527F3" w:rsidRDefault="00B750BD" w:rsidP="00C46C08">
                  <w:pPr>
                    <w:framePr w:hSpace="180" w:wrap="around" w:vAnchor="page" w:hAnchor="margin" w:xAlign="center" w:y="103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32"/>
                      <w:szCs w:val="32"/>
                    </w:rPr>
                  </w:pPr>
                  <w:r w:rsidRPr="00E66BC0">
                    <w:rPr>
                      <w:rFonts w:asciiTheme="minorHAnsi" w:eastAsia="Times New Roman" w:hAnsiTheme="minorHAnsi" w:cstheme="minorHAnsi"/>
                      <w:b/>
                      <w:color w:val="2F5496" w:themeColor="accent1" w:themeShade="BF"/>
                      <w:sz w:val="32"/>
                      <w:szCs w:val="32"/>
                    </w:rPr>
                    <w:t>Александр Игоревич Король</w:t>
                  </w:r>
                  <w:r w:rsidRPr="000527F3"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32"/>
                      <w:szCs w:val="32"/>
                    </w:rPr>
                    <w:t>, зам. директора по УВР, методист, педагог дополнительного образования;</w:t>
                  </w:r>
                </w:p>
                <w:p w14:paraId="587F8906" w14:textId="77777777" w:rsidR="00B750BD" w:rsidRPr="000527F3" w:rsidRDefault="00B750BD" w:rsidP="00C46C08">
                  <w:pPr>
                    <w:framePr w:hSpace="180" w:wrap="around" w:vAnchor="page" w:hAnchor="margin" w:xAlign="center" w:y="103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32"/>
                      <w:szCs w:val="32"/>
                    </w:rPr>
                  </w:pPr>
                  <w:r w:rsidRPr="00E66BC0">
                    <w:rPr>
                      <w:rFonts w:asciiTheme="minorHAnsi" w:eastAsia="Times New Roman" w:hAnsiTheme="minorHAnsi" w:cstheme="minorHAnsi"/>
                      <w:b/>
                      <w:color w:val="2F5496" w:themeColor="accent1" w:themeShade="BF"/>
                      <w:sz w:val="32"/>
                      <w:szCs w:val="32"/>
                    </w:rPr>
                    <w:t>Юрий Владимирович Андреев</w:t>
                  </w:r>
                  <w:r w:rsidRPr="000527F3"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32"/>
                      <w:szCs w:val="32"/>
                    </w:rPr>
                    <w:t>, инженер</w:t>
                  </w:r>
                  <w:r w:rsidRPr="000527F3">
                    <w:rPr>
                      <w:rFonts w:asciiTheme="minorHAnsi" w:hAnsiTheme="minorHAnsi" w:cstheme="minorHAnsi"/>
                      <w:bCs/>
                      <w:i/>
                      <w:color w:val="2F5496" w:themeColor="accent1" w:themeShade="BF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0527F3" w:rsidRPr="000527F3" w14:paraId="3AE99209" w14:textId="77777777" w:rsidTr="00B750BD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" w:type="pct"/>
                </w:tcPr>
                <w:p w14:paraId="56B10D05" w14:textId="77777777" w:rsidR="00B750BD" w:rsidRPr="00E66BC0" w:rsidRDefault="00B750BD" w:rsidP="00C46C08">
                  <w:pPr>
                    <w:framePr w:hSpace="180" w:wrap="around" w:vAnchor="page" w:hAnchor="margin" w:xAlign="center" w:y="1036"/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28"/>
                      <w:szCs w:val="28"/>
                    </w:rPr>
                  </w:pPr>
                  <w:r w:rsidRPr="00E66BC0"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28"/>
                      <w:szCs w:val="28"/>
                    </w:rPr>
                    <w:t>11:40</w:t>
                  </w:r>
                  <w:r w:rsidRPr="00E66BC0"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28"/>
                      <w:szCs w:val="28"/>
                      <w:lang w:val="en-US"/>
                    </w:rPr>
                    <w:t xml:space="preserve"> </w:t>
                  </w:r>
                  <w:r w:rsidRPr="00E66BC0"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28"/>
                      <w:szCs w:val="28"/>
                    </w:rPr>
                    <w:t>-12:00</w:t>
                  </w:r>
                </w:p>
              </w:tc>
              <w:tc>
                <w:tcPr>
                  <w:tcW w:w="4462" w:type="pct"/>
                  <w:gridSpan w:val="2"/>
                </w:tcPr>
                <w:p w14:paraId="614D58A6" w14:textId="77777777" w:rsidR="00B750BD" w:rsidRPr="000527F3" w:rsidRDefault="00B750BD" w:rsidP="00C46C08">
                  <w:pPr>
                    <w:framePr w:hSpace="180" w:wrap="around" w:vAnchor="page" w:hAnchor="margin" w:xAlign="center" w:y="103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32"/>
                      <w:szCs w:val="32"/>
                    </w:rPr>
                  </w:pPr>
                  <w:r w:rsidRPr="000527F3"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32"/>
                      <w:szCs w:val="32"/>
                    </w:rPr>
                    <w:t>Кофе-пауза</w:t>
                  </w:r>
                </w:p>
                <w:p w14:paraId="6F4EBE5B" w14:textId="77777777" w:rsidR="00B750BD" w:rsidRPr="000527F3" w:rsidRDefault="00B750BD" w:rsidP="00C46C08">
                  <w:pPr>
                    <w:framePr w:hSpace="180" w:wrap="around" w:vAnchor="page" w:hAnchor="margin" w:xAlign="center" w:y="103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Times New Roman" w:hAnsiTheme="minorHAnsi" w:cstheme="minorHAnsi"/>
                      <w:color w:val="2F5496" w:themeColor="accent1" w:themeShade="BF"/>
                      <w:sz w:val="32"/>
                      <w:szCs w:val="32"/>
                    </w:rPr>
                  </w:pPr>
                </w:p>
              </w:tc>
            </w:tr>
            <w:bookmarkEnd w:id="0"/>
          </w:tbl>
          <w:p w14:paraId="3F7E5462" w14:textId="77777777" w:rsidR="00E66BC0" w:rsidRDefault="00E66BC0" w:rsidP="00F2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eastAsia="Times New Roman" w:cstheme="minorHAnsi"/>
                <w:color w:val="2F5496" w:themeColor="accent1" w:themeShade="BF"/>
                <w:sz w:val="36"/>
                <w:szCs w:val="36"/>
              </w:rPr>
            </w:pPr>
          </w:p>
          <w:p w14:paraId="39C19206" w14:textId="3B4ACBEF" w:rsidR="00E66BC0" w:rsidRPr="00AD5B8C" w:rsidRDefault="00E66BC0" w:rsidP="00F2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eastAsia="Times New Roman" w:cstheme="minorHAnsi"/>
                <w:color w:val="2F5496" w:themeColor="accent1" w:themeShade="BF"/>
                <w:sz w:val="36"/>
                <w:szCs w:val="36"/>
              </w:rPr>
            </w:pPr>
          </w:p>
        </w:tc>
      </w:tr>
    </w:tbl>
    <w:p w14:paraId="5E0342FE" w14:textId="4831013E" w:rsidR="004A4C8C" w:rsidRDefault="004A4C8C"/>
    <w:tbl>
      <w:tblPr>
        <w:tblStyle w:val="-1"/>
        <w:tblW w:w="5000" w:type="pct"/>
        <w:tblLook w:val="04A0" w:firstRow="1" w:lastRow="0" w:firstColumn="1" w:lastColumn="0" w:noHBand="0" w:noVBand="1"/>
      </w:tblPr>
      <w:tblGrid>
        <w:gridCol w:w="1074"/>
        <w:gridCol w:w="2617"/>
        <w:gridCol w:w="2620"/>
        <w:gridCol w:w="2207"/>
        <w:gridCol w:w="2244"/>
      </w:tblGrid>
      <w:tr w:rsidR="000527F3" w:rsidRPr="000527F3" w14:paraId="5E1FD5C2" w14:textId="77777777" w:rsidTr="001C2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5D3CF530" w14:textId="77777777" w:rsidR="00E66BC0" w:rsidRPr="00E66BC0" w:rsidRDefault="00E66BC0" w:rsidP="001C2668">
            <w:pPr>
              <w:jc w:val="center"/>
              <w:rPr>
                <w:rFonts w:asciiTheme="minorHAnsi" w:eastAsia="Times New Roman" w:hAnsiTheme="minorHAnsi" w:cstheme="minorHAnsi"/>
                <w:b w:val="0"/>
                <w:color w:val="2F5496" w:themeColor="accent1" w:themeShade="BF"/>
                <w:sz w:val="16"/>
                <w:szCs w:val="16"/>
              </w:rPr>
            </w:pPr>
          </w:p>
          <w:p w14:paraId="6D9EDBDD" w14:textId="77777777" w:rsidR="004742AD" w:rsidRPr="00E66BC0" w:rsidRDefault="004742AD" w:rsidP="001C2668">
            <w:pPr>
              <w:jc w:val="center"/>
              <w:rPr>
                <w:rFonts w:asciiTheme="minorHAnsi" w:eastAsia="Times New Roman" w:hAnsiTheme="minorHAnsi" w:cstheme="minorHAnsi"/>
                <w:b w:val="0"/>
                <w:color w:val="2F5496" w:themeColor="accent1" w:themeShade="BF"/>
                <w:sz w:val="40"/>
                <w:szCs w:val="40"/>
              </w:rPr>
            </w:pPr>
            <w:r w:rsidRPr="00E66BC0">
              <w:rPr>
                <w:rFonts w:asciiTheme="minorHAnsi" w:eastAsia="Times New Roman" w:hAnsiTheme="minorHAnsi" w:cstheme="minorHAnsi"/>
                <w:bCs w:val="0"/>
                <w:color w:val="2F5496" w:themeColor="accent1" w:themeShade="BF"/>
                <w:sz w:val="40"/>
                <w:szCs w:val="40"/>
              </w:rPr>
              <w:t>Мастер-классы</w:t>
            </w:r>
          </w:p>
          <w:p w14:paraId="0653F663" w14:textId="069718CB" w:rsidR="00E66BC0" w:rsidRPr="00E66BC0" w:rsidRDefault="00E66BC0" w:rsidP="001C2668">
            <w:pPr>
              <w:jc w:val="center"/>
              <w:rPr>
                <w:rFonts w:asciiTheme="minorHAnsi" w:eastAsia="Times New Roman" w:hAnsiTheme="minorHAnsi" w:cstheme="minorHAnsi"/>
                <w:color w:val="2F5496" w:themeColor="accent1" w:themeShade="BF"/>
                <w:sz w:val="16"/>
                <w:szCs w:val="16"/>
              </w:rPr>
            </w:pPr>
          </w:p>
        </w:tc>
      </w:tr>
      <w:tr w:rsidR="000527F3" w:rsidRPr="000527F3" w14:paraId="1B904DFB" w14:textId="77777777" w:rsidTr="001C266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</w:tcPr>
          <w:p w14:paraId="06584A3F" w14:textId="77777777" w:rsidR="004742AD" w:rsidRPr="00A85445" w:rsidRDefault="004742AD" w:rsidP="001C2668">
            <w:pPr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</w:pPr>
          </w:p>
        </w:tc>
        <w:tc>
          <w:tcPr>
            <w:tcW w:w="1241" w:type="pct"/>
            <w:shd w:val="clear" w:color="auto" w:fill="BFBFBF" w:themeFill="background1" w:themeFillShade="BF"/>
          </w:tcPr>
          <w:p w14:paraId="04251367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  <w:t>Кабинет 210</w:t>
            </w:r>
          </w:p>
        </w:tc>
        <w:tc>
          <w:tcPr>
            <w:tcW w:w="1242" w:type="pct"/>
            <w:shd w:val="clear" w:color="auto" w:fill="BFBFBF" w:themeFill="background1" w:themeFillShade="BF"/>
          </w:tcPr>
          <w:p w14:paraId="1D6618F5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  <w:t>Кабинет 212</w:t>
            </w:r>
          </w:p>
        </w:tc>
        <w:tc>
          <w:tcPr>
            <w:tcW w:w="1050" w:type="pct"/>
            <w:shd w:val="clear" w:color="auto" w:fill="BFBFBF" w:themeFill="background1" w:themeFillShade="BF"/>
          </w:tcPr>
          <w:p w14:paraId="70D82DDE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  <w:t>Кабинет 207</w:t>
            </w:r>
          </w:p>
        </w:tc>
        <w:tc>
          <w:tcPr>
            <w:tcW w:w="943" w:type="pct"/>
            <w:shd w:val="clear" w:color="auto" w:fill="BFBFBF" w:themeFill="background1" w:themeFillShade="BF"/>
          </w:tcPr>
          <w:p w14:paraId="306486B3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  <w:lang w:val="en-US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  <w:t>Кабинет 213</w:t>
            </w:r>
          </w:p>
        </w:tc>
      </w:tr>
      <w:tr w:rsidR="000527F3" w:rsidRPr="000527F3" w14:paraId="2A635D42" w14:textId="77777777" w:rsidTr="001C2668">
        <w:trPr>
          <w:trHeight w:val="2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</w:tcPr>
          <w:p w14:paraId="0A0C5E91" w14:textId="77777777" w:rsidR="004742AD" w:rsidRPr="00A85445" w:rsidRDefault="004742AD" w:rsidP="001C2668">
            <w:pPr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  <w:t>12:00-12:45</w:t>
            </w:r>
          </w:p>
        </w:tc>
        <w:tc>
          <w:tcPr>
            <w:tcW w:w="1241" w:type="pct"/>
          </w:tcPr>
          <w:p w14:paraId="1794A5FD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  <w:t>Визуализация знаний: панорамные камеры как инструменты визуализации и обогащения образовательного процесса</w:t>
            </w:r>
          </w:p>
          <w:p w14:paraId="3CB08F10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  <w:u w:val="single"/>
              </w:rPr>
              <w:t>Ведущие:</w:t>
            </w: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5C6D1C79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 xml:space="preserve">Наталья Владимировна Измайлова, педагог-организатор, педагог-психолог ГБУ ЦППМСП </w:t>
            </w:r>
            <w:proofErr w:type="spellStart"/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Василеостр</w:t>
            </w:r>
            <w:proofErr w:type="spellEnd"/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 xml:space="preserve">. р-на; Екатерина Анатольевна </w:t>
            </w:r>
            <w:proofErr w:type="spellStart"/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Златкина</w:t>
            </w:r>
            <w:proofErr w:type="spellEnd"/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, зам. директора по УВР, методист</w:t>
            </w:r>
          </w:p>
        </w:tc>
        <w:tc>
          <w:tcPr>
            <w:tcW w:w="1242" w:type="pct"/>
          </w:tcPr>
          <w:p w14:paraId="60EA289E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  <w:t>Цифровые технологии в психолого-педагогическом сопровождении</w:t>
            </w:r>
          </w:p>
          <w:p w14:paraId="12252D5D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  <w:u w:val="single"/>
              </w:rPr>
              <w:t>Ведущие:</w:t>
            </w:r>
          </w:p>
          <w:p w14:paraId="3749F4D8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 xml:space="preserve">Наталья Валерьевна </w:t>
            </w:r>
            <w:proofErr w:type="spellStart"/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Зихирева</w:t>
            </w:r>
            <w:proofErr w:type="spellEnd"/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, педагог-психолог;</w:t>
            </w:r>
          </w:p>
          <w:p w14:paraId="2B42D4D1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 xml:space="preserve"> Юлия Андреевна Климина, педагог-психолог, воспитатель</w:t>
            </w:r>
          </w:p>
        </w:tc>
        <w:tc>
          <w:tcPr>
            <w:tcW w:w="1050" w:type="pct"/>
          </w:tcPr>
          <w:p w14:paraId="3DEB214E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  <w:t xml:space="preserve">Знакомство с конструктором модульных станков </w:t>
            </w:r>
            <w:proofErr w:type="spellStart"/>
            <w:r w:rsidRPr="00A85445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  <w:lang w:val="en-US"/>
              </w:rPr>
              <w:t>Unimat</w:t>
            </w:r>
            <w:proofErr w:type="spellEnd"/>
          </w:p>
          <w:p w14:paraId="00697CD7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  <w:u w:val="single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  <w:u w:val="single"/>
              </w:rPr>
              <w:t>Ведущие:</w:t>
            </w:r>
          </w:p>
          <w:p w14:paraId="69E6ECDD" w14:textId="478E960E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Людмила Георгиевна Тарасова, учитель технологии</w:t>
            </w:r>
            <w:r w:rsidR="00A85445"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 xml:space="preserve"> </w:t>
            </w: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 xml:space="preserve">и ИЗО; </w:t>
            </w:r>
          </w:p>
          <w:p w14:paraId="5B19D34B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Мария Владимировна Казанская, методист, учитель внеурочной деятельности</w:t>
            </w: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</w:tcPr>
          <w:p w14:paraId="08CBD9E3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  <w:t xml:space="preserve">Нейросети и информационная безопасность </w:t>
            </w:r>
          </w:p>
          <w:p w14:paraId="0F7293B0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  <w:u w:val="single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  <w:u w:val="single"/>
              </w:rPr>
              <w:t>Ведущий:</w:t>
            </w:r>
          </w:p>
          <w:p w14:paraId="39987F96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Владимир Маркович Кравцов, учитель ГБОУ СОШ № 156 Калининского района Санкт-Петербурга, методист, ГБУ ДПО ЦПК ИМЦ Калининского района</w:t>
            </w:r>
          </w:p>
        </w:tc>
      </w:tr>
      <w:tr w:rsidR="000527F3" w:rsidRPr="000527F3" w14:paraId="4B0729AE" w14:textId="77777777" w:rsidTr="001C266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</w:tcPr>
          <w:p w14:paraId="40FD768E" w14:textId="77777777" w:rsidR="004742AD" w:rsidRPr="00A85445" w:rsidRDefault="004742AD" w:rsidP="001C2668">
            <w:pPr>
              <w:rPr>
                <w:rFonts w:asciiTheme="minorHAnsi" w:eastAsia="Times New Roman" w:hAnsiTheme="minorHAnsi" w:cstheme="minorHAnsi"/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  <w:t>12:45-13:00</w:t>
            </w:r>
          </w:p>
        </w:tc>
        <w:tc>
          <w:tcPr>
            <w:tcW w:w="3533" w:type="pct"/>
            <w:gridSpan w:val="3"/>
          </w:tcPr>
          <w:p w14:paraId="56BA0DA9" w14:textId="77777777" w:rsidR="004742AD" w:rsidRPr="00E66BC0" w:rsidRDefault="004742AD" w:rsidP="001C2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32"/>
                <w:szCs w:val="32"/>
              </w:rPr>
            </w:pPr>
            <w:r w:rsidRPr="00E66BC0">
              <w:rPr>
                <w:rFonts w:asciiTheme="minorHAnsi" w:eastAsia="Times New Roman" w:hAnsiTheme="minorHAnsi" w:cstheme="minorHAnsi"/>
                <w:color w:val="2F5496" w:themeColor="accent1" w:themeShade="BF"/>
                <w:sz w:val="32"/>
                <w:szCs w:val="32"/>
              </w:rPr>
              <w:t>Кофе-пауза</w:t>
            </w:r>
          </w:p>
        </w:tc>
        <w:tc>
          <w:tcPr>
            <w:tcW w:w="943" w:type="pct"/>
          </w:tcPr>
          <w:p w14:paraId="3AAAF1B3" w14:textId="77777777" w:rsidR="004742AD" w:rsidRPr="00A85445" w:rsidRDefault="004742AD" w:rsidP="001C2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</w:pPr>
          </w:p>
        </w:tc>
      </w:tr>
      <w:tr w:rsidR="000527F3" w:rsidRPr="000527F3" w14:paraId="709BD79E" w14:textId="77777777" w:rsidTr="001C266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</w:tcPr>
          <w:p w14:paraId="6CD6E741" w14:textId="77777777" w:rsidR="004742AD" w:rsidRPr="00A85445" w:rsidRDefault="004742AD" w:rsidP="001C2668">
            <w:pPr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</w:pPr>
          </w:p>
        </w:tc>
        <w:tc>
          <w:tcPr>
            <w:tcW w:w="1241" w:type="pct"/>
            <w:shd w:val="clear" w:color="auto" w:fill="BFBFBF" w:themeFill="background1" w:themeFillShade="BF"/>
          </w:tcPr>
          <w:p w14:paraId="0B7289CC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  <w:t>Кабинет 210</w:t>
            </w:r>
          </w:p>
        </w:tc>
        <w:tc>
          <w:tcPr>
            <w:tcW w:w="1242" w:type="pct"/>
            <w:shd w:val="clear" w:color="auto" w:fill="BFBFBF" w:themeFill="background1" w:themeFillShade="BF"/>
          </w:tcPr>
          <w:p w14:paraId="441D2137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  <w:t xml:space="preserve">Кабинет 118 </w:t>
            </w:r>
          </w:p>
          <w:p w14:paraId="2C90071C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  <w:t>(библиотека)</w:t>
            </w:r>
          </w:p>
        </w:tc>
        <w:tc>
          <w:tcPr>
            <w:tcW w:w="1050" w:type="pct"/>
            <w:shd w:val="clear" w:color="auto" w:fill="BFBFBF" w:themeFill="background1" w:themeFillShade="BF"/>
          </w:tcPr>
          <w:p w14:paraId="2C6D85A1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  <w:t xml:space="preserve">Кабинет 203 </w:t>
            </w:r>
          </w:p>
          <w:p w14:paraId="00AC3DC5" w14:textId="77777777" w:rsidR="004742AD" w:rsidRPr="00E66BC0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E66BC0">
              <w:rPr>
                <w:rFonts w:asciiTheme="minorHAnsi" w:eastAsia="Times New Roman" w:hAnsiTheme="minorHAnsi" w:cstheme="minorHAnsi"/>
                <w:color w:val="2F5496" w:themeColor="accent1" w:themeShade="BF"/>
                <w:sz w:val="20"/>
                <w:szCs w:val="20"/>
              </w:rPr>
              <w:t>(здание начальной школы)</w:t>
            </w:r>
          </w:p>
        </w:tc>
        <w:tc>
          <w:tcPr>
            <w:tcW w:w="943" w:type="pct"/>
            <w:shd w:val="clear" w:color="auto" w:fill="BFBFBF" w:themeFill="background1" w:themeFillShade="BF"/>
          </w:tcPr>
          <w:p w14:paraId="6ACA5E98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  <w:t>Кабинет 409</w:t>
            </w:r>
          </w:p>
        </w:tc>
      </w:tr>
      <w:tr w:rsidR="000527F3" w:rsidRPr="000527F3" w14:paraId="4B4851E0" w14:textId="77777777" w:rsidTr="001C266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</w:tcPr>
          <w:p w14:paraId="25ABAB15" w14:textId="77777777" w:rsidR="004742AD" w:rsidRPr="00A85445" w:rsidRDefault="004742AD" w:rsidP="001C2668">
            <w:pPr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  <w:t>13:00-13:45</w:t>
            </w:r>
          </w:p>
        </w:tc>
        <w:tc>
          <w:tcPr>
            <w:tcW w:w="1241" w:type="pct"/>
          </w:tcPr>
          <w:p w14:paraId="45CF00A5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  <w:t xml:space="preserve">Создание экскурсии в виртуальной реальности </w:t>
            </w:r>
          </w:p>
          <w:p w14:paraId="3158A6BD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  <w:u w:val="single"/>
              </w:rPr>
              <w:t>Ведущие:</w:t>
            </w: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3101709C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Вячеслав Васильевич Доронин, педагог дополнительного образования;</w:t>
            </w:r>
          </w:p>
          <w:p w14:paraId="1F49E33F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Елена Владимировна Медведева, учитель информатики</w:t>
            </w: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  <w:t xml:space="preserve"> </w:t>
            </w:r>
          </w:p>
        </w:tc>
        <w:tc>
          <w:tcPr>
            <w:tcW w:w="1242" w:type="pct"/>
          </w:tcPr>
          <w:p w14:paraId="709FA1CE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  <w:t xml:space="preserve">От идеи до печати: процесс создания брендового школьного календаря с использованием </w:t>
            </w:r>
            <w:proofErr w:type="spellStart"/>
            <w:r w:rsidRPr="00A85445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  <w:t>Microsoft</w:t>
            </w:r>
            <w:proofErr w:type="spellEnd"/>
            <w:r w:rsidRPr="00A85445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  <w:t xml:space="preserve"> </w:t>
            </w:r>
            <w:proofErr w:type="spellStart"/>
            <w:r w:rsidRPr="00A85445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  <w:t>Publisher</w:t>
            </w:r>
            <w:proofErr w:type="spellEnd"/>
            <w:r w:rsidRPr="00A85445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  <w:t xml:space="preserve"> </w:t>
            </w:r>
          </w:p>
          <w:p w14:paraId="370F4556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  <w:u w:val="single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  <w:u w:val="single"/>
              </w:rPr>
              <w:t>Ведущие:</w:t>
            </w:r>
          </w:p>
          <w:p w14:paraId="5FE3C47D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 xml:space="preserve">Ирина Семёновна </w:t>
            </w:r>
            <w:proofErr w:type="spellStart"/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Левиева</w:t>
            </w:r>
            <w:proofErr w:type="spellEnd"/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, педагог-библиотекарь;</w:t>
            </w:r>
          </w:p>
          <w:p w14:paraId="3FF5DDDB" w14:textId="3662A1C4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 xml:space="preserve">Оксана Валерьевна Кононова, учитель русского языка и </w:t>
            </w:r>
            <w:proofErr w:type="spellStart"/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лит</w:t>
            </w:r>
            <w:r w:rsid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терату</w:t>
            </w: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050" w:type="pct"/>
          </w:tcPr>
          <w:p w14:paraId="564CEA5B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  <w:t xml:space="preserve">Знакомство с цифровой </w:t>
            </w:r>
            <w:proofErr w:type="spellStart"/>
            <w:r w:rsidRPr="00A85445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  <w:t>мульт</w:t>
            </w:r>
            <w:proofErr w:type="spellEnd"/>
            <w:r w:rsidRPr="00A85445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  <w:t>-студией</w:t>
            </w:r>
          </w:p>
          <w:p w14:paraId="5FC7900E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  <w:u w:val="single"/>
              </w:rPr>
              <w:t>Ведущий:</w:t>
            </w: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05EE519D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 xml:space="preserve">Тамара Андреевна Гладышева, </w:t>
            </w:r>
          </w:p>
          <w:p w14:paraId="22BDB66C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учитель технологии и ИЗО, педагог дополнительного образования;</w:t>
            </w:r>
          </w:p>
          <w:p w14:paraId="630C2486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 xml:space="preserve">Ольга Николаевна </w:t>
            </w:r>
            <w:proofErr w:type="spellStart"/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Бондарец</w:t>
            </w:r>
            <w:proofErr w:type="spellEnd"/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, заместитель директора по УВР, учитель</w:t>
            </w:r>
          </w:p>
        </w:tc>
        <w:tc>
          <w:tcPr>
            <w:tcW w:w="943" w:type="pct"/>
          </w:tcPr>
          <w:p w14:paraId="63E219F8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hAnsiTheme="minorHAnsi" w:cstheme="minorHAnsi"/>
                <w:b/>
                <w:color w:val="2F5496" w:themeColor="accent1" w:themeShade="BF"/>
                <w:sz w:val="26"/>
                <w:szCs w:val="26"/>
              </w:rPr>
              <w:t xml:space="preserve">Применение цифровой математической лаборатории </w:t>
            </w:r>
          </w:p>
          <w:p w14:paraId="740B3182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hAnsiTheme="minorHAnsi" w:cstheme="minorHAnsi"/>
                <w:b/>
                <w:color w:val="2F5496" w:themeColor="accent1" w:themeShade="BF"/>
                <w:sz w:val="26"/>
                <w:szCs w:val="26"/>
              </w:rPr>
              <w:t xml:space="preserve">на уроках </w:t>
            </w:r>
          </w:p>
          <w:p w14:paraId="6C773013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  <w:u w:val="single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  <w:u w:val="single"/>
              </w:rPr>
              <w:t>Ведущие:</w:t>
            </w:r>
          </w:p>
          <w:p w14:paraId="337C3FD1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 xml:space="preserve">Елена Александровна Дроздова, Игорь Игоревич </w:t>
            </w:r>
            <w:proofErr w:type="spellStart"/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Кутасевич</w:t>
            </w:r>
            <w:proofErr w:type="spellEnd"/>
          </w:p>
          <w:p w14:paraId="40A8F298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 xml:space="preserve">учителя математики </w:t>
            </w:r>
          </w:p>
          <w:p w14:paraId="2C6F7781" w14:textId="77777777" w:rsidR="004742AD" w:rsidRPr="00A85445" w:rsidRDefault="004742AD" w:rsidP="001C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6"/>
                <w:szCs w:val="26"/>
              </w:rPr>
            </w:pPr>
          </w:p>
        </w:tc>
      </w:tr>
      <w:tr w:rsidR="000527F3" w:rsidRPr="000527F3" w14:paraId="6DAE7F4F" w14:textId="77777777" w:rsidTr="001C266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</w:tcPr>
          <w:p w14:paraId="3079D930" w14:textId="77777777" w:rsidR="004742AD" w:rsidRPr="00A85445" w:rsidRDefault="004742AD" w:rsidP="001C2668">
            <w:pPr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</w:pPr>
            <w:r w:rsidRPr="00A85445"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  <w:t>13:45-14:00</w:t>
            </w:r>
          </w:p>
        </w:tc>
        <w:tc>
          <w:tcPr>
            <w:tcW w:w="3533" w:type="pct"/>
            <w:gridSpan w:val="3"/>
          </w:tcPr>
          <w:p w14:paraId="4D8DE5F8" w14:textId="77777777" w:rsidR="004742AD" w:rsidRPr="00E66BC0" w:rsidRDefault="004742AD" w:rsidP="001C2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32"/>
                <w:szCs w:val="32"/>
              </w:rPr>
            </w:pPr>
            <w:r w:rsidRPr="00E66BC0">
              <w:rPr>
                <w:rFonts w:asciiTheme="minorHAnsi" w:eastAsia="Times New Roman" w:hAnsiTheme="minorHAnsi" w:cstheme="minorHAnsi"/>
                <w:color w:val="2F5496" w:themeColor="accent1" w:themeShade="BF"/>
                <w:sz w:val="32"/>
                <w:szCs w:val="32"/>
              </w:rPr>
              <w:t>Подведение итогов (анкета)</w:t>
            </w:r>
          </w:p>
        </w:tc>
        <w:tc>
          <w:tcPr>
            <w:tcW w:w="943" w:type="pct"/>
          </w:tcPr>
          <w:p w14:paraId="57BC4BA3" w14:textId="77777777" w:rsidR="004742AD" w:rsidRPr="00A85445" w:rsidRDefault="004742AD" w:rsidP="001C2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1" w:themeShade="BF"/>
                <w:sz w:val="26"/>
                <w:szCs w:val="26"/>
              </w:rPr>
            </w:pPr>
          </w:p>
        </w:tc>
      </w:tr>
    </w:tbl>
    <w:p w14:paraId="1B0979B9" w14:textId="558F6BA6" w:rsidR="00AD5B8C" w:rsidRDefault="00AD5B8C"/>
    <w:p w14:paraId="7A21970B" w14:textId="75AC75BB" w:rsidR="00AD5B8C" w:rsidRDefault="00AD5B8C"/>
    <w:p w14:paraId="742D8722" w14:textId="11A61B77" w:rsidR="00AD5B8C" w:rsidRDefault="00AD5B8C"/>
    <w:p w14:paraId="2C785E4D" w14:textId="20C6810C" w:rsidR="00AD5B8C" w:rsidRDefault="00AD5B8C"/>
    <w:p w14:paraId="607303D7" w14:textId="77777777" w:rsidR="00C46C08" w:rsidRDefault="00C46C08" w:rsidP="000527F3">
      <w:pPr>
        <w:ind w:left="521"/>
        <w:jc w:val="center"/>
        <w:rPr>
          <w:rFonts w:asciiTheme="majorHAnsi" w:hAnsiTheme="majorHAnsi" w:cstheme="majorHAnsi"/>
          <w:b/>
          <w:i/>
          <w:color w:val="2F5496" w:themeColor="accent1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1" w:name="_GoBack"/>
      <w:bookmarkEnd w:id="1"/>
    </w:p>
    <w:p w14:paraId="0D2D0B7C" w14:textId="77777777" w:rsidR="00C46C08" w:rsidRDefault="00C46C08" w:rsidP="000527F3">
      <w:pPr>
        <w:ind w:left="521"/>
        <w:jc w:val="center"/>
        <w:rPr>
          <w:rFonts w:asciiTheme="majorHAnsi" w:hAnsiTheme="majorHAnsi" w:cstheme="majorHAnsi"/>
          <w:b/>
          <w:i/>
          <w:color w:val="2F5496" w:themeColor="accent1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85FF4B6" w14:textId="77777777" w:rsidR="00C46C08" w:rsidRDefault="00C46C08" w:rsidP="000527F3">
      <w:pPr>
        <w:ind w:left="521"/>
        <w:jc w:val="center"/>
        <w:rPr>
          <w:rFonts w:asciiTheme="majorHAnsi" w:hAnsiTheme="majorHAnsi" w:cstheme="majorHAnsi"/>
          <w:b/>
          <w:i/>
          <w:color w:val="2F5496" w:themeColor="accent1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73FDB95" w14:textId="141E4594" w:rsidR="000527F3" w:rsidRPr="00E66BC0" w:rsidRDefault="000527F3" w:rsidP="000527F3">
      <w:pPr>
        <w:ind w:left="521"/>
        <w:jc w:val="center"/>
        <w:rPr>
          <w:rFonts w:asciiTheme="majorHAnsi" w:hAnsiTheme="majorHAnsi" w:cstheme="majorHAnsi"/>
          <w:b/>
          <w:i/>
          <w:color w:val="2F5496" w:themeColor="accent1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66BC0">
        <w:rPr>
          <w:rFonts w:asciiTheme="majorHAnsi" w:hAnsiTheme="majorHAnsi" w:cstheme="majorHAnsi"/>
          <w:b/>
          <w:i/>
          <w:color w:val="2F5496" w:themeColor="accent1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Контактная информация</w:t>
      </w:r>
    </w:p>
    <w:p w14:paraId="4CC4542E" w14:textId="5AEE56D6" w:rsidR="000527F3" w:rsidRPr="00E66BC0" w:rsidRDefault="00C46C08" w:rsidP="000527F3">
      <w:pPr>
        <w:rPr>
          <w:rFonts w:asciiTheme="majorHAnsi" w:hAnsiTheme="majorHAnsi" w:cstheme="majorHAnsi"/>
          <w:color w:val="2F5496" w:themeColor="accent1" w:themeShade="BF"/>
          <w:sz w:val="16"/>
          <w:szCs w:val="16"/>
        </w:rPr>
      </w:pPr>
      <w:r w:rsidRPr="00E66BC0">
        <w:rPr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18F97BE8" wp14:editId="4D7DFD0E">
            <wp:simplePos x="0" y="0"/>
            <wp:positionH relativeFrom="margin">
              <wp:posOffset>1725295</wp:posOffset>
            </wp:positionH>
            <wp:positionV relativeFrom="paragraph">
              <wp:posOffset>287655</wp:posOffset>
            </wp:positionV>
            <wp:extent cx="3557270" cy="1390650"/>
            <wp:effectExtent l="0" t="0" r="508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тип-без-фон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6A988" w14:textId="04863845" w:rsidR="000527F3" w:rsidRDefault="000527F3" w:rsidP="000527F3">
      <w:pPr>
        <w:rPr>
          <w:rFonts w:asciiTheme="majorHAnsi" w:hAnsiTheme="majorHAnsi" w:cstheme="majorHAnsi"/>
          <w:color w:val="2F5496" w:themeColor="accent1" w:themeShade="BF"/>
          <w:sz w:val="16"/>
          <w:szCs w:val="16"/>
        </w:rPr>
      </w:pPr>
    </w:p>
    <w:p w14:paraId="2C297174" w14:textId="77777777" w:rsidR="00C46C08" w:rsidRPr="00E66BC0" w:rsidRDefault="00C46C08" w:rsidP="000527F3">
      <w:pPr>
        <w:rPr>
          <w:rFonts w:asciiTheme="majorHAnsi" w:hAnsiTheme="majorHAnsi" w:cstheme="majorHAnsi"/>
          <w:color w:val="2F5496" w:themeColor="accent1" w:themeShade="BF"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E66BC0" w:rsidRPr="00E66BC0" w14:paraId="326C1C41" w14:textId="77777777" w:rsidTr="001C2668">
        <w:trPr>
          <w:trHeight w:val="70"/>
          <w:jc w:val="center"/>
        </w:trPr>
        <w:tc>
          <w:tcPr>
            <w:tcW w:w="6803" w:type="dxa"/>
          </w:tcPr>
          <w:p w14:paraId="631E7C79" w14:textId="4F0C7E01" w:rsidR="000527F3" w:rsidRPr="003D029B" w:rsidRDefault="000527F3" w:rsidP="001C2668">
            <w:pPr>
              <w:ind w:left="521"/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  <w:sz w:val="28"/>
                <w:szCs w:val="28"/>
              </w:rPr>
            </w:pPr>
            <w:r w:rsidRPr="003D029B">
              <w:rPr>
                <w:rFonts w:asciiTheme="majorHAnsi" w:hAnsiTheme="majorHAnsi" w:cstheme="majorHAnsi"/>
                <w:b/>
                <w:color w:val="2F5496" w:themeColor="accent1" w:themeShade="BF"/>
                <w:sz w:val="28"/>
                <w:szCs w:val="28"/>
              </w:rPr>
              <w:t>ГБОУ гимназия №70</w:t>
            </w:r>
          </w:p>
          <w:p w14:paraId="239A1536" w14:textId="5A01B92C" w:rsidR="000527F3" w:rsidRPr="003D029B" w:rsidRDefault="000527F3" w:rsidP="001C2668">
            <w:pPr>
              <w:ind w:left="522"/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  <w:sz w:val="28"/>
                <w:szCs w:val="28"/>
              </w:rPr>
            </w:pPr>
            <w:r w:rsidRPr="003D029B">
              <w:rPr>
                <w:rFonts w:asciiTheme="majorHAnsi" w:hAnsiTheme="majorHAnsi" w:cstheme="majorHAnsi"/>
                <w:b/>
                <w:snapToGrid w:val="0"/>
                <w:color w:val="2F5496" w:themeColor="accent1" w:themeShade="BF"/>
                <w:sz w:val="28"/>
                <w:szCs w:val="28"/>
              </w:rPr>
              <w:t>197022</w:t>
            </w:r>
            <w:r w:rsidRPr="003D029B">
              <w:rPr>
                <w:rFonts w:asciiTheme="majorHAnsi" w:hAnsiTheme="majorHAnsi" w:cstheme="majorHAnsi"/>
                <w:b/>
                <w:color w:val="2F5496" w:themeColor="accent1" w:themeShade="BF"/>
                <w:sz w:val="28"/>
                <w:szCs w:val="28"/>
              </w:rPr>
              <w:t xml:space="preserve">, Санкт </w:t>
            </w:r>
            <w:r w:rsidR="00E66BC0" w:rsidRPr="003D029B">
              <w:rPr>
                <w:rFonts w:asciiTheme="majorHAnsi" w:hAnsiTheme="majorHAnsi" w:cstheme="majorHAnsi"/>
                <w:b/>
                <w:color w:val="2F5496" w:themeColor="accent1" w:themeShade="BF"/>
                <w:sz w:val="28"/>
                <w:szCs w:val="28"/>
              </w:rPr>
              <w:t>-</w:t>
            </w:r>
            <w:r w:rsidRPr="003D029B">
              <w:rPr>
                <w:rFonts w:asciiTheme="majorHAnsi" w:hAnsiTheme="majorHAnsi" w:cstheme="majorHAnsi"/>
                <w:b/>
                <w:color w:val="2F5496" w:themeColor="accent1" w:themeShade="BF"/>
                <w:sz w:val="28"/>
                <w:szCs w:val="28"/>
              </w:rPr>
              <w:t xml:space="preserve"> Петербург,</w:t>
            </w:r>
          </w:p>
          <w:p w14:paraId="692C77A1" w14:textId="6F55C0D9" w:rsidR="000527F3" w:rsidRPr="003D029B" w:rsidRDefault="000527F3" w:rsidP="001C2668">
            <w:pPr>
              <w:ind w:left="522"/>
              <w:jc w:val="center"/>
              <w:rPr>
                <w:rFonts w:asciiTheme="majorHAnsi" w:hAnsiTheme="majorHAnsi" w:cstheme="majorHAnsi"/>
                <w:b/>
                <w:snapToGrid w:val="0"/>
                <w:color w:val="2F5496" w:themeColor="accent1" w:themeShade="BF"/>
                <w:sz w:val="28"/>
                <w:szCs w:val="28"/>
              </w:rPr>
            </w:pPr>
            <w:r w:rsidRPr="003D029B">
              <w:rPr>
                <w:rFonts w:asciiTheme="majorHAnsi" w:hAnsiTheme="majorHAnsi" w:cstheme="majorHAnsi"/>
                <w:b/>
                <w:snapToGrid w:val="0"/>
                <w:color w:val="2F5496" w:themeColor="accent1" w:themeShade="BF"/>
                <w:sz w:val="28"/>
                <w:szCs w:val="28"/>
              </w:rPr>
              <w:t>ул. Литераторов, д.9/11, литера А</w:t>
            </w:r>
          </w:p>
          <w:p w14:paraId="69F65279" w14:textId="206D9382" w:rsidR="000527F3" w:rsidRDefault="000527F3" w:rsidP="001C2668">
            <w:pPr>
              <w:ind w:left="522"/>
              <w:jc w:val="center"/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18"/>
                <w:szCs w:val="28"/>
              </w:rPr>
            </w:pPr>
          </w:p>
          <w:p w14:paraId="26C0A79D" w14:textId="47EAED27" w:rsidR="00C46C08" w:rsidRDefault="00C46C08" w:rsidP="001C2668">
            <w:pPr>
              <w:ind w:left="522"/>
              <w:jc w:val="center"/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18"/>
                <w:szCs w:val="28"/>
              </w:rPr>
            </w:pPr>
          </w:p>
          <w:p w14:paraId="1A98D713" w14:textId="77777777" w:rsidR="00C46C08" w:rsidRPr="00E66BC0" w:rsidRDefault="00C46C08" w:rsidP="001C2668">
            <w:pPr>
              <w:ind w:left="522"/>
              <w:jc w:val="center"/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18"/>
                <w:szCs w:val="28"/>
              </w:rPr>
            </w:pPr>
          </w:p>
          <w:p w14:paraId="29C6D6E2" w14:textId="6253E93F" w:rsidR="000527F3" w:rsidRPr="00E66BC0" w:rsidRDefault="000527F3" w:rsidP="001C2668">
            <w:pPr>
              <w:ind w:left="522"/>
              <w:jc w:val="center"/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</w:rPr>
            </w:pPr>
            <w:r w:rsidRPr="00E66BC0"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</w:rPr>
              <w:t xml:space="preserve">Электронный адрес: </w:t>
            </w:r>
            <w:r w:rsidRPr="00E66BC0"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  <w:lang w:val="en-US"/>
              </w:rPr>
              <w:t>info</w:t>
            </w:r>
            <w:r w:rsidRPr="00E66BC0"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</w:rPr>
              <w:t>@</w:t>
            </w:r>
            <w:proofErr w:type="spellStart"/>
            <w:r w:rsidRPr="00E66BC0"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  <w:lang w:val="en-US"/>
              </w:rPr>
              <w:t>gimnazia</w:t>
            </w:r>
            <w:proofErr w:type="spellEnd"/>
            <w:r w:rsidRPr="00E66BC0"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</w:rPr>
              <w:t>70.</w:t>
            </w:r>
            <w:proofErr w:type="spellStart"/>
            <w:r w:rsidRPr="00E66BC0"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  <w:lang w:val="en-US"/>
              </w:rPr>
              <w:t>spb</w:t>
            </w:r>
            <w:proofErr w:type="spellEnd"/>
            <w:r w:rsidRPr="00E66BC0"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</w:rPr>
              <w:t>.</w:t>
            </w:r>
            <w:proofErr w:type="spellStart"/>
            <w:r w:rsidRPr="00E66BC0"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  <w:lang w:val="en-US"/>
              </w:rPr>
              <w:t>ru</w:t>
            </w:r>
            <w:proofErr w:type="spellEnd"/>
          </w:p>
          <w:p w14:paraId="4C2E574B" w14:textId="2169141F" w:rsidR="000527F3" w:rsidRPr="00E66BC0" w:rsidRDefault="000527F3" w:rsidP="001C2668">
            <w:pPr>
              <w:ind w:left="522"/>
              <w:jc w:val="center"/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18"/>
                <w:szCs w:val="28"/>
              </w:rPr>
            </w:pPr>
          </w:p>
          <w:p w14:paraId="28D7C51E" w14:textId="445FE7E1" w:rsidR="000527F3" w:rsidRPr="00E66BC0" w:rsidRDefault="000527F3" w:rsidP="001C2668">
            <w:pPr>
              <w:ind w:left="522"/>
              <w:jc w:val="center"/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</w:rPr>
            </w:pPr>
            <w:r w:rsidRPr="00E66BC0"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</w:rPr>
              <w:t xml:space="preserve">Сайт гимназии: </w:t>
            </w:r>
            <w:r w:rsidRPr="00E66BC0"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  <w:lang w:val="en-US"/>
              </w:rPr>
              <w:t>www</w:t>
            </w:r>
            <w:r w:rsidRPr="00E66BC0"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</w:rPr>
              <w:t>.</w:t>
            </w:r>
            <w:proofErr w:type="spellStart"/>
            <w:r w:rsidRPr="00E66BC0"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  <w:lang w:val="en-US"/>
              </w:rPr>
              <w:t>gimnazia</w:t>
            </w:r>
            <w:proofErr w:type="spellEnd"/>
            <w:r w:rsidRPr="00E66BC0"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</w:rPr>
              <w:t>70.</w:t>
            </w:r>
            <w:proofErr w:type="spellStart"/>
            <w:r w:rsidRPr="00E66BC0"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  <w:lang w:val="en-US"/>
              </w:rPr>
              <w:t>spb</w:t>
            </w:r>
            <w:proofErr w:type="spellEnd"/>
            <w:r w:rsidRPr="00E66BC0"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</w:rPr>
              <w:t>.</w:t>
            </w:r>
            <w:proofErr w:type="spellStart"/>
            <w:r w:rsidRPr="00E66BC0"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  <w:lang w:val="en-US"/>
              </w:rPr>
              <w:t>ru</w:t>
            </w:r>
            <w:proofErr w:type="spellEnd"/>
          </w:p>
          <w:p w14:paraId="78B1E6D0" w14:textId="26C66C61" w:rsidR="000527F3" w:rsidRPr="00E66BC0" w:rsidRDefault="000527F3" w:rsidP="001C2668">
            <w:pPr>
              <w:ind w:left="522"/>
              <w:jc w:val="center"/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18"/>
                <w:szCs w:val="28"/>
              </w:rPr>
            </w:pPr>
          </w:p>
          <w:p w14:paraId="5BF0AE60" w14:textId="4F85651A" w:rsidR="000527F3" w:rsidRDefault="000527F3" w:rsidP="001C2668">
            <w:pPr>
              <w:ind w:left="522"/>
              <w:jc w:val="center"/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</w:rPr>
            </w:pPr>
            <w:r w:rsidRPr="00E66BC0"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</w:rPr>
              <w:t>8 (812) 417–64–48, 8(812) 417–64–51</w:t>
            </w:r>
          </w:p>
          <w:p w14:paraId="4B8480C5" w14:textId="2A8E63F4" w:rsidR="00C46C08" w:rsidRDefault="00C46C08" w:rsidP="001C2668">
            <w:pPr>
              <w:ind w:left="522"/>
              <w:jc w:val="center"/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</w:rPr>
            </w:pPr>
          </w:p>
          <w:p w14:paraId="339D647A" w14:textId="3824782F" w:rsidR="00C46C08" w:rsidRDefault="00C46C08" w:rsidP="001C2668">
            <w:pPr>
              <w:ind w:left="522"/>
              <w:jc w:val="center"/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</w:rPr>
            </w:pPr>
          </w:p>
          <w:p w14:paraId="6A237113" w14:textId="77777777" w:rsidR="00C46C08" w:rsidRDefault="00C46C08" w:rsidP="001C2668">
            <w:pPr>
              <w:ind w:left="522"/>
              <w:jc w:val="center"/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</w:rPr>
            </w:pPr>
          </w:p>
          <w:p w14:paraId="33A181B5" w14:textId="77777777" w:rsidR="00C46C08" w:rsidRDefault="00C46C08" w:rsidP="001C2668">
            <w:pPr>
              <w:ind w:left="522"/>
              <w:jc w:val="center"/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</w:rPr>
              <w:t>Ответственный за мероприятие</w:t>
            </w:r>
          </w:p>
          <w:p w14:paraId="5FB09B22" w14:textId="6D1A71D8" w:rsidR="00C46C08" w:rsidRPr="003D029B" w:rsidRDefault="00C46C08" w:rsidP="001C2668">
            <w:pPr>
              <w:ind w:left="522"/>
              <w:jc w:val="center"/>
              <w:rPr>
                <w:rFonts w:asciiTheme="majorHAnsi" w:hAnsiTheme="majorHAnsi" w:cstheme="majorHAnsi"/>
                <w:b/>
                <w:snapToGrid w:val="0"/>
                <w:color w:val="2F5496" w:themeColor="accent1" w:themeShade="BF"/>
                <w:sz w:val="28"/>
                <w:szCs w:val="28"/>
              </w:rPr>
            </w:pPr>
            <w:r w:rsidRPr="003D029B">
              <w:rPr>
                <w:rFonts w:asciiTheme="majorHAnsi" w:hAnsiTheme="majorHAnsi" w:cstheme="majorHAnsi"/>
                <w:b/>
                <w:snapToGrid w:val="0"/>
                <w:color w:val="2F5496" w:themeColor="accent1" w:themeShade="BF"/>
                <w:sz w:val="28"/>
                <w:szCs w:val="28"/>
              </w:rPr>
              <w:t xml:space="preserve">Казанская Мария Владимировна </w:t>
            </w:r>
          </w:p>
          <w:p w14:paraId="76A12BDF" w14:textId="4E231B9E" w:rsidR="00C46C08" w:rsidRPr="003D029B" w:rsidRDefault="00C46C08" w:rsidP="001C2668">
            <w:pPr>
              <w:ind w:left="522"/>
              <w:jc w:val="center"/>
              <w:rPr>
                <w:rFonts w:asciiTheme="majorHAnsi" w:hAnsiTheme="majorHAnsi" w:cstheme="majorHAnsi"/>
                <w:b/>
                <w:snapToGrid w:val="0"/>
                <w:color w:val="2F5496" w:themeColor="accent1" w:themeShade="BF"/>
                <w:sz w:val="28"/>
                <w:szCs w:val="28"/>
              </w:rPr>
            </w:pPr>
            <w:r w:rsidRPr="003D029B">
              <w:rPr>
                <w:rFonts w:asciiTheme="majorHAnsi" w:hAnsiTheme="majorHAnsi" w:cstheme="majorHAnsi"/>
                <w:b/>
                <w:snapToGrid w:val="0"/>
                <w:color w:val="2F5496" w:themeColor="accent1" w:themeShade="BF"/>
                <w:sz w:val="28"/>
                <w:szCs w:val="28"/>
              </w:rPr>
              <w:t>+7-960-246-81-74</w:t>
            </w:r>
          </w:p>
          <w:p w14:paraId="3B5E799C" w14:textId="7B3D0200" w:rsidR="000527F3" w:rsidRPr="00E66BC0" w:rsidRDefault="000527F3" w:rsidP="001C2668">
            <w:pPr>
              <w:rPr>
                <w:rFonts w:asciiTheme="majorHAnsi" w:hAnsiTheme="majorHAnsi" w:cstheme="majorHAnsi"/>
                <w:snapToGrid w:val="0"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0FA37E2F" w14:textId="18A36B34" w:rsidR="00AD5B8C" w:rsidRDefault="00AD5B8C" w:rsidP="000527F3"/>
    <w:sectPr w:rsidR="00AD5B8C" w:rsidSect="00A26D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32F0"/>
    <w:multiLevelType w:val="hybridMultilevel"/>
    <w:tmpl w:val="D096B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F4"/>
    <w:rsid w:val="00016CAE"/>
    <w:rsid w:val="000527F3"/>
    <w:rsid w:val="001703BE"/>
    <w:rsid w:val="00212A6A"/>
    <w:rsid w:val="002F3152"/>
    <w:rsid w:val="003D029B"/>
    <w:rsid w:val="004742AD"/>
    <w:rsid w:val="004926DF"/>
    <w:rsid w:val="004A4C8C"/>
    <w:rsid w:val="005A4582"/>
    <w:rsid w:val="008D367B"/>
    <w:rsid w:val="009D7B4D"/>
    <w:rsid w:val="00A26DCA"/>
    <w:rsid w:val="00A73121"/>
    <w:rsid w:val="00A85445"/>
    <w:rsid w:val="00AD5B8C"/>
    <w:rsid w:val="00B41330"/>
    <w:rsid w:val="00B750BD"/>
    <w:rsid w:val="00C46C08"/>
    <w:rsid w:val="00DF29F4"/>
    <w:rsid w:val="00E463A5"/>
    <w:rsid w:val="00E66BC0"/>
    <w:rsid w:val="00F2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915D"/>
  <w15:chartTrackingRefBased/>
  <w15:docId w15:val="{19800F5C-8228-45DF-A1A6-DB396BCC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B8C"/>
    <w:pPr>
      <w:ind w:left="720"/>
      <w:contextualSpacing/>
    </w:pPr>
  </w:style>
  <w:style w:type="table" w:styleId="-1">
    <w:name w:val="Grid Table 1 Light"/>
    <w:basedOn w:val="a1"/>
    <w:uiPriority w:val="46"/>
    <w:rsid w:val="00B750BD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№70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Казанская</dc:creator>
  <cp:keywords/>
  <dc:description/>
  <cp:lastModifiedBy>Мария Владимировна Казанская</cp:lastModifiedBy>
  <cp:revision>9</cp:revision>
  <cp:lastPrinted>2024-03-21T10:32:00Z</cp:lastPrinted>
  <dcterms:created xsi:type="dcterms:W3CDTF">2024-03-21T09:12:00Z</dcterms:created>
  <dcterms:modified xsi:type="dcterms:W3CDTF">2024-03-21T10:47:00Z</dcterms:modified>
</cp:coreProperties>
</file>