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5357" w14:textId="3AF04D23" w:rsidR="00993FFA" w:rsidRPr="00C55DED" w:rsidRDefault="00993FFA" w:rsidP="00C55DED">
      <w:pPr>
        <w:spacing w:after="0" w:line="240" w:lineRule="auto"/>
        <w:jc w:val="center"/>
        <w:rPr>
          <w:rFonts w:ascii="Open Sans" w:eastAsia="Calibri" w:hAnsi="Open Sans" w:cs="Open Sans"/>
          <w:b/>
          <w:iCs/>
          <w:color w:val="25539B"/>
          <w:sz w:val="32"/>
          <w:szCs w:val="32"/>
        </w:rPr>
      </w:pPr>
      <w:r w:rsidRPr="00C55DED">
        <w:rPr>
          <w:rFonts w:ascii="Open Sans" w:eastAsia="Calibri" w:hAnsi="Open Sans" w:cs="Open Sans"/>
          <w:b/>
          <w:iCs/>
          <w:color w:val="25539B"/>
          <w:sz w:val="32"/>
          <w:szCs w:val="32"/>
        </w:rPr>
        <w:t>Программа семинара-практикума</w:t>
      </w:r>
    </w:p>
    <w:p w14:paraId="06BDBCE4" w14:textId="155CA600" w:rsidR="005E0A7D" w:rsidRPr="000C7D65" w:rsidRDefault="00993FFA" w:rsidP="00E533FE">
      <w:pPr>
        <w:spacing w:after="0"/>
        <w:jc w:val="center"/>
        <w:rPr>
          <w:rFonts w:ascii="Open Sans" w:eastAsia="Calibri" w:hAnsi="Open Sans" w:cs="Open Sans"/>
          <w:b/>
          <w:iCs/>
          <w:color w:val="25539B"/>
        </w:rPr>
      </w:pPr>
      <w:r w:rsidRPr="00C55DED">
        <w:rPr>
          <w:rFonts w:ascii="Open Sans" w:eastAsia="Calibri" w:hAnsi="Open Sans" w:cs="Open Sans"/>
          <w:b/>
          <w:iCs/>
          <w:color w:val="25539B"/>
          <w:sz w:val="32"/>
          <w:szCs w:val="32"/>
        </w:rPr>
        <w:t>регистрация участников: 9.30-10.00</w:t>
      </w:r>
    </w:p>
    <w:p w14:paraId="0D38A11C" w14:textId="77777777" w:rsidR="00E533FE" w:rsidRPr="000C7D65" w:rsidRDefault="00E533FE" w:rsidP="00993FFA">
      <w:pPr>
        <w:spacing w:after="0"/>
        <w:jc w:val="both"/>
        <w:rPr>
          <w:rFonts w:ascii="Open Sans" w:eastAsia="Calibri" w:hAnsi="Open Sans" w:cs="Open Sans"/>
          <w:b/>
          <w:iCs/>
          <w:color w:val="25539B"/>
        </w:rPr>
      </w:pPr>
    </w:p>
    <w:tbl>
      <w:tblPr>
        <w:tblStyle w:val="a3"/>
        <w:tblpPr w:leftFromText="180" w:rightFromText="180" w:vertAnchor="text" w:horzAnchor="margin" w:tblpY="105"/>
        <w:tblW w:w="7314" w:type="dxa"/>
        <w:tblInd w:w="0" w:type="dxa"/>
        <w:tblBorders>
          <w:top w:val="single" w:sz="4" w:space="0" w:color="25539B"/>
          <w:left w:val="single" w:sz="4" w:space="0" w:color="25539B"/>
          <w:bottom w:val="single" w:sz="4" w:space="0" w:color="25539B"/>
          <w:right w:val="single" w:sz="4" w:space="0" w:color="25539B"/>
          <w:insideH w:val="single" w:sz="4" w:space="0" w:color="25539B"/>
          <w:insideV w:val="single" w:sz="4" w:space="0" w:color="25539B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091"/>
        <w:gridCol w:w="1236"/>
        <w:gridCol w:w="2487"/>
      </w:tblGrid>
      <w:tr w:rsidR="000C7D65" w:rsidRPr="000C7D65" w14:paraId="688D0D70" w14:textId="77777777" w:rsidTr="000C7D65">
        <w:trPr>
          <w:trHeight w:val="213"/>
        </w:trPr>
        <w:tc>
          <w:tcPr>
            <w:tcW w:w="500" w:type="dxa"/>
          </w:tcPr>
          <w:p w14:paraId="38042309" w14:textId="77777777" w:rsidR="005E0A7D" w:rsidRPr="000C7D65" w:rsidRDefault="005E0A7D" w:rsidP="00503519">
            <w:pPr>
              <w:jc w:val="center"/>
              <w:rPr>
                <w:rFonts w:ascii="Open Sans" w:eastAsia="Calibri" w:hAnsi="Open Sans" w:cs="Open Sans"/>
                <w:b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b/>
                <w:color w:val="25539B"/>
                <w:sz w:val="14"/>
                <w:szCs w:val="14"/>
              </w:rPr>
              <w:t>№</w:t>
            </w:r>
          </w:p>
          <w:p w14:paraId="11C0F08E" w14:textId="77777777" w:rsidR="005E0A7D" w:rsidRPr="000C7D65" w:rsidRDefault="005E0A7D" w:rsidP="00503519">
            <w:pPr>
              <w:jc w:val="center"/>
              <w:rPr>
                <w:rFonts w:ascii="Open Sans" w:eastAsia="Calibri" w:hAnsi="Open Sans" w:cs="Open Sans"/>
                <w:b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b/>
                <w:color w:val="25539B"/>
                <w:sz w:val="14"/>
                <w:szCs w:val="14"/>
              </w:rPr>
              <w:t>п\п</w:t>
            </w:r>
          </w:p>
        </w:tc>
        <w:tc>
          <w:tcPr>
            <w:tcW w:w="3091" w:type="dxa"/>
          </w:tcPr>
          <w:p w14:paraId="31D93AB9" w14:textId="77777777" w:rsidR="005E0A7D" w:rsidRPr="000C7D65" w:rsidRDefault="005E0A7D" w:rsidP="00503519">
            <w:pPr>
              <w:rPr>
                <w:rFonts w:ascii="Open Sans" w:eastAsia="Calibri" w:hAnsi="Open Sans" w:cs="Open Sans"/>
                <w:b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b/>
                <w:color w:val="25539B"/>
                <w:sz w:val="14"/>
                <w:szCs w:val="14"/>
              </w:rPr>
              <w:t>Тема выступления</w:t>
            </w:r>
          </w:p>
        </w:tc>
        <w:tc>
          <w:tcPr>
            <w:tcW w:w="1236" w:type="dxa"/>
          </w:tcPr>
          <w:p w14:paraId="75AE9B74" w14:textId="5409A465" w:rsidR="005E0A7D" w:rsidRPr="000C7D65" w:rsidRDefault="005E0A7D" w:rsidP="00503519">
            <w:pPr>
              <w:jc w:val="center"/>
              <w:rPr>
                <w:rFonts w:ascii="Open Sans" w:eastAsia="Calibri" w:hAnsi="Open Sans" w:cs="Open Sans"/>
                <w:b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b/>
                <w:color w:val="25539B"/>
                <w:sz w:val="14"/>
                <w:szCs w:val="14"/>
              </w:rPr>
              <w:t>Время</w:t>
            </w:r>
          </w:p>
        </w:tc>
        <w:tc>
          <w:tcPr>
            <w:tcW w:w="2487" w:type="dxa"/>
          </w:tcPr>
          <w:p w14:paraId="468E9F96" w14:textId="71E51439" w:rsidR="005E0A7D" w:rsidRPr="000C7D65" w:rsidRDefault="005E0A7D" w:rsidP="00503519">
            <w:pPr>
              <w:rPr>
                <w:rFonts w:ascii="Open Sans" w:eastAsia="Calibri" w:hAnsi="Open Sans" w:cs="Open Sans"/>
                <w:b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b/>
                <w:color w:val="25539B"/>
                <w:sz w:val="14"/>
                <w:szCs w:val="14"/>
              </w:rPr>
              <w:t>Спикер</w:t>
            </w:r>
          </w:p>
        </w:tc>
      </w:tr>
      <w:tr w:rsidR="000C7D65" w:rsidRPr="000C7D65" w14:paraId="4BF2060B" w14:textId="77777777" w:rsidTr="000C7D65">
        <w:trPr>
          <w:trHeight w:val="165"/>
        </w:trPr>
        <w:tc>
          <w:tcPr>
            <w:tcW w:w="7314" w:type="dxa"/>
            <w:gridSpan w:val="4"/>
          </w:tcPr>
          <w:p w14:paraId="06497AA0" w14:textId="723F8166" w:rsidR="005E0A7D" w:rsidRPr="000C7D65" w:rsidRDefault="005E0A7D" w:rsidP="00503519">
            <w:pPr>
              <w:jc w:val="center"/>
              <w:rPr>
                <w:rFonts w:ascii="Open Sans" w:eastAsia="Calibri" w:hAnsi="Open Sans" w:cs="Open Sans"/>
                <w:b/>
                <w:bCs/>
                <w:color w:val="25539B"/>
                <w:sz w:val="16"/>
                <w:szCs w:val="16"/>
              </w:rPr>
            </w:pPr>
            <w:r w:rsidRPr="000C7D65">
              <w:rPr>
                <w:rFonts w:ascii="Open Sans" w:eastAsia="Calibri" w:hAnsi="Open Sans" w:cs="Open Sans"/>
                <w:b/>
                <w:bCs/>
                <w:color w:val="25539B"/>
                <w:sz w:val="16"/>
                <w:szCs w:val="16"/>
              </w:rPr>
              <w:t>Теоретическая часть: выступление спикеров</w:t>
            </w:r>
          </w:p>
        </w:tc>
      </w:tr>
      <w:tr w:rsidR="000C7D65" w:rsidRPr="000C7D65" w14:paraId="121CAB92" w14:textId="77777777" w:rsidTr="000C7D65">
        <w:trPr>
          <w:trHeight w:val="246"/>
        </w:trPr>
        <w:tc>
          <w:tcPr>
            <w:tcW w:w="500" w:type="dxa"/>
          </w:tcPr>
          <w:p w14:paraId="1EDEBD7F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1.</w:t>
            </w:r>
          </w:p>
        </w:tc>
        <w:tc>
          <w:tcPr>
            <w:tcW w:w="3091" w:type="dxa"/>
          </w:tcPr>
          <w:p w14:paraId="62188162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 xml:space="preserve">Открытие семинара: вступительное слово. </w:t>
            </w:r>
          </w:p>
        </w:tc>
        <w:tc>
          <w:tcPr>
            <w:tcW w:w="1236" w:type="dxa"/>
          </w:tcPr>
          <w:p w14:paraId="61287B0B" w14:textId="77777777" w:rsidR="005E0A7D" w:rsidRPr="000C7D65" w:rsidRDefault="005E0A7D" w:rsidP="00503519">
            <w:pPr>
              <w:jc w:val="center"/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10.00-10.15</w:t>
            </w:r>
          </w:p>
        </w:tc>
        <w:tc>
          <w:tcPr>
            <w:tcW w:w="2487" w:type="dxa"/>
          </w:tcPr>
          <w:p w14:paraId="69054B28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 xml:space="preserve">Васильева Мария Игоревна </w:t>
            </w:r>
          </w:p>
          <w:p w14:paraId="0B212888" w14:textId="516500A2" w:rsidR="00E533FE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 xml:space="preserve">заведующий ГБДОУ №12 </w:t>
            </w:r>
          </w:p>
        </w:tc>
      </w:tr>
      <w:tr w:rsidR="000C7D65" w:rsidRPr="000C7D65" w14:paraId="4E8051D6" w14:textId="77777777" w:rsidTr="000C7D65">
        <w:trPr>
          <w:trHeight w:val="252"/>
        </w:trPr>
        <w:tc>
          <w:tcPr>
            <w:tcW w:w="500" w:type="dxa"/>
          </w:tcPr>
          <w:p w14:paraId="70EEC26C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2.</w:t>
            </w:r>
          </w:p>
        </w:tc>
        <w:tc>
          <w:tcPr>
            <w:tcW w:w="3091" w:type="dxa"/>
          </w:tcPr>
          <w:p w14:paraId="780043D4" w14:textId="69B5020E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 xml:space="preserve">Современные </w:t>
            </w: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  <w:lang w:val="en-US"/>
              </w:rPr>
              <w:t>IT</w:t>
            </w: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-решения как дополнительный инструментарий управления ГБДОУ 12 – мобильное приложение «Детский сад на ладони».</w:t>
            </w:r>
          </w:p>
        </w:tc>
        <w:tc>
          <w:tcPr>
            <w:tcW w:w="1236" w:type="dxa"/>
          </w:tcPr>
          <w:p w14:paraId="3D371566" w14:textId="77777777" w:rsidR="005E0A7D" w:rsidRPr="000C7D65" w:rsidRDefault="005E0A7D" w:rsidP="00503519">
            <w:pPr>
              <w:jc w:val="center"/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10.15-10.20</w:t>
            </w:r>
          </w:p>
        </w:tc>
        <w:tc>
          <w:tcPr>
            <w:tcW w:w="2487" w:type="dxa"/>
          </w:tcPr>
          <w:p w14:paraId="053CCDCA" w14:textId="42819FB4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 xml:space="preserve">Васильева Мария Игоревна </w:t>
            </w:r>
          </w:p>
          <w:p w14:paraId="08AF68CC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 xml:space="preserve">заведующий ГБДОУ №12 </w:t>
            </w:r>
            <w:proofErr w:type="spellStart"/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Курчина</w:t>
            </w:r>
            <w:proofErr w:type="spellEnd"/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 xml:space="preserve"> Татьяна Сергеевна</w:t>
            </w:r>
          </w:p>
          <w:p w14:paraId="4C54063E" w14:textId="2AD62424" w:rsidR="00E533FE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воспитатель ГБДОУ №12</w:t>
            </w:r>
          </w:p>
        </w:tc>
      </w:tr>
      <w:tr w:rsidR="000C7D65" w:rsidRPr="000C7D65" w14:paraId="75D9FBA8" w14:textId="77777777" w:rsidTr="000C7D65">
        <w:trPr>
          <w:trHeight w:val="218"/>
        </w:trPr>
        <w:tc>
          <w:tcPr>
            <w:tcW w:w="7314" w:type="dxa"/>
            <w:gridSpan w:val="4"/>
          </w:tcPr>
          <w:p w14:paraId="2BD06C5D" w14:textId="322CF21F" w:rsidR="005E0A7D" w:rsidRPr="000C7D65" w:rsidRDefault="005E0A7D" w:rsidP="00503519">
            <w:pPr>
              <w:jc w:val="center"/>
              <w:rPr>
                <w:rFonts w:ascii="Open Sans" w:eastAsia="Calibri" w:hAnsi="Open Sans" w:cs="Open Sans"/>
                <w:b/>
                <w:bCs/>
                <w:color w:val="25539B"/>
                <w:sz w:val="16"/>
                <w:szCs w:val="16"/>
              </w:rPr>
            </w:pPr>
            <w:r w:rsidRPr="000C7D65">
              <w:rPr>
                <w:rFonts w:ascii="Open Sans" w:eastAsia="Calibri" w:hAnsi="Open Sans" w:cs="Open Sans"/>
                <w:b/>
                <w:bCs/>
                <w:color w:val="25539B"/>
                <w:sz w:val="16"/>
                <w:szCs w:val="16"/>
              </w:rPr>
              <w:t>Практическая часть: работа по секциям</w:t>
            </w:r>
          </w:p>
        </w:tc>
      </w:tr>
      <w:tr w:rsidR="000C7D65" w:rsidRPr="000C7D65" w14:paraId="64118CA0" w14:textId="77777777" w:rsidTr="00C55DED">
        <w:trPr>
          <w:trHeight w:val="258"/>
        </w:trPr>
        <w:tc>
          <w:tcPr>
            <w:tcW w:w="7314" w:type="dxa"/>
            <w:gridSpan w:val="4"/>
            <w:shd w:val="clear" w:color="auto" w:fill="00B09B"/>
          </w:tcPr>
          <w:p w14:paraId="46984DFF" w14:textId="59F2DA3E" w:rsidR="005E0A7D" w:rsidRPr="00C55DED" w:rsidRDefault="005E0A7D" w:rsidP="00503519">
            <w:pPr>
              <w:rPr>
                <w:rFonts w:ascii="Open Sans" w:eastAsia="Calibri" w:hAnsi="Open Sans" w:cs="Open Sans"/>
                <w:b/>
                <w:bCs/>
                <w:color w:val="25539B"/>
                <w:sz w:val="16"/>
                <w:szCs w:val="16"/>
              </w:rPr>
            </w:pPr>
            <w:r w:rsidRPr="00C55DED">
              <w:rPr>
                <w:rFonts w:ascii="Open Sans" w:eastAsia="Calibri" w:hAnsi="Open Sans" w:cs="Open Sans"/>
                <w:b/>
                <w:bCs/>
                <w:color w:val="25539B"/>
                <w:sz w:val="16"/>
                <w:szCs w:val="16"/>
              </w:rPr>
              <w:t>Секция «Цифровая среда»</w:t>
            </w:r>
          </w:p>
          <w:p w14:paraId="5BF5141D" w14:textId="77777777" w:rsidR="005E0A7D" w:rsidRPr="00C55DED" w:rsidRDefault="005E0A7D" w:rsidP="00503519">
            <w:pPr>
              <w:rPr>
                <w:rFonts w:ascii="Open Sans" w:eastAsia="Calibri" w:hAnsi="Open Sans" w:cs="Open Sans"/>
                <w:b/>
                <w:bCs/>
                <w:color w:val="25539B"/>
                <w:sz w:val="16"/>
                <w:szCs w:val="16"/>
              </w:rPr>
            </w:pPr>
            <w:r w:rsidRPr="00C55DED">
              <w:rPr>
                <w:rFonts w:ascii="Open Sans" w:eastAsia="Calibri" w:hAnsi="Open Sans" w:cs="Open Sans"/>
                <w:b/>
                <w:bCs/>
                <w:color w:val="25539B"/>
                <w:sz w:val="16"/>
                <w:szCs w:val="16"/>
              </w:rPr>
              <w:t>Место проведения - кабинет для дополнительных занятий. 2 этаж.</w:t>
            </w:r>
          </w:p>
        </w:tc>
      </w:tr>
      <w:tr w:rsidR="000C7D65" w:rsidRPr="000C7D65" w14:paraId="2AAEA820" w14:textId="77777777" w:rsidTr="000C7D65">
        <w:trPr>
          <w:trHeight w:val="463"/>
        </w:trPr>
        <w:tc>
          <w:tcPr>
            <w:tcW w:w="500" w:type="dxa"/>
          </w:tcPr>
          <w:p w14:paraId="104CCC24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3.</w:t>
            </w:r>
          </w:p>
        </w:tc>
        <w:tc>
          <w:tcPr>
            <w:tcW w:w="3091" w:type="dxa"/>
          </w:tcPr>
          <w:p w14:paraId="6D4037C6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Вовлечение родителей в образовательную деятельность детского сада: креативные решения года:</w:t>
            </w:r>
          </w:p>
          <w:p w14:paraId="05D06FBE" w14:textId="74353205" w:rsidR="00E533FE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«</w:t>
            </w:r>
            <w:proofErr w:type="spellStart"/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Сферум</w:t>
            </w:r>
            <w:proofErr w:type="spellEnd"/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 xml:space="preserve"> – цифровой прорыв года!».</w:t>
            </w:r>
          </w:p>
        </w:tc>
        <w:tc>
          <w:tcPr>
            <w:tcW w:w="1236" w:type="dxa"/>
          </w:tcPr>
          <w:p w14:paraId="285B8AF7" w14:textId="5C2FD7BC" w:rsidR="005E0A7D" w:rsidRPr="000C7D65" w:rsidRDefault="005E0A7D" w:rsidP="00503519">
            <w:pPr>
              <w:jc w:val="center"/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10.30-10.50</w:t>
            </w:r>
          </w:p>
        </w:tc>
        <w:tc>
          <w:tcPr>
            <w:tcW w:w="2487" w:type="dxa"/>
          </w:tcPr>
          <w:p w14:paraId="5AEEEF62" w14:textId="2B9EC864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proofErr w:type="spellStart"/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Нечипас</w:t>
            </w:r>
            <w:proofErr w:type="spellEnd"/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 xml:space="preserve"> Анастасия Сергеевна</w:t>
            </w:r>
          </w:p>
          <w:p w14:paraId="1B6271A6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 xml:space="preserve">воспитатель ГБДОУ №12  </w:t>
            </w:r>
          </w:p>
        </w:tc>
      </w:tr>
      <w:tr w:rsidR="000C7D65" w:rsidRPr="000C7D65" w14:paraId="3406D95B" w14:textId="77777777" w:rsidTr="000C7D65">
        <w:trPr>
          <w:trHeight w:val="428"/>
        </w:trPr>
        <w:tc>
          <w:tcPr>
            <w:tcW w:w="500" w:type="dxa"/>
          </w:tcPr>
          <w:p w14:paraId="09749DA8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4.</w:t>
            </w:r>
          </w:p>
        </w:tc>
        <w:tc>
          <w:tcPr>
            <w:tcW w:w="3091" w:type="dxa"/>
          </w:tcPr>
          <w:p w14:paraId="59D0FB30" w14:textId="5A295DD2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 xml:space="preserve">Телеграм-бот «Спроси </w:t>
            </w:r>
            <w:r w:rsidR="00993FFA"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 xml:space="preserve">у </w:t>
            </w: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психолога».</w:t>
            </w:r>
          </w:p>
        </w:tc>
        <w:tc>
          <w:tcPr>
            <w:tcW w:w="1236" w:type="dxa"/>
          </w:tcPr>
          <w:p w14:paraId="41415361" w14:textId="77777777" w:rsidR="005E0A7D" w:rsidRPr="000C7D65" w:rsidRDefault="005E0A7D" w:rsidP="00503519">
            <w:pPr>
              <w:jc w:val="center"/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10.50-11.10</w:t>
            </w:r>
          </w:p>
          <w:p w14:paraId="02287C25" w14:textId="77777777" w:rsidR="005E0A7D" w:rsidRPr="000C7D65" w:rsidRDefault="005E0A7D" w:rsidP="00503519">
            <w:pPr>
              <w:jc w:val="center"/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</w:p>
        </w:tc>
        <w:tc>
          <w:tcPr>
            <w:tcW w:w="2487" w:type="dxa"/>
          </w:tcPr>
          <w:p w14:paraId="662F4AFD" w14:textId="71A5E1F5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 xml:space="preserve">Федорова Виктория Васильевна </w:t>
            </w:r>
          </w:p>
          <w:p w14:paraId="3F5CCAEB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старший воспитатель</w:t>
            </w:r>
          </w:p>
          <w:p w14:paraId="121112B1" w14:textId="37CCEBD1" w:rsidR="00E533FE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ГБДОУ №12</w:t>
            </w:r>
          </w:p>
        </w:tc>
      </w:tr>
      <w:tr w:rsidR="000C7D65" w:rsidRPr="000C7D65" w14:paraId="0A21C0E3" w14:textId="77777777" w:rsidTr="00C55DED">
        <w:trPr>
          <w:trHeight w:val="269"/>
        </w:trPr>
        <w:tc>
          <w:tcPr>
            <w:tcW w:w="7314" w:type="dxa"/>
            <w:gridSpan w:val="4"/>
            <w:shd w:val="clear" w:color="auto" w:fill="F26F21"/>
          </w:tcPr>
          <w:p w14:paraId="05CD55B9" w14:textId="6A5FE25B" w:rsidR="005E0A7D" w:rsidRPr="000C7D65" w:rsidRDefault="005E0A7D" w:rsidP="00503519">
            <w:pPr>
              <w:rPr>
                <w:rFonts w:ascii="Open Sans" w:eastAsia="Calibri" w:hAnsi="Open Sans" w:cs="Open Sans"/>
                <w:b/>
                <w:bCs/>
                <w:color w:val="25539B"/>
                <w:sz w:val="16"/>
                <w:szCs w:val="16"/>
              </w:rPr>
            </w:pPr>
            <w:r w:rsidRPr="000C7D65">
              <w:rPr>
                <w:rFonts w:ascii="Open Sans" w:eastAsia="Calibri" w:hAnsi="Open Sans" w:cs="Open Sans"/>
                <w:b/>
                <w:bCs/>
                <w:color w:val="25539B"/>
                <w:sz w:val="16"/>
                <w:szCs w:val="16"/>
              </w:rPr>
              <w:t>Секция «Наука и техника»</w:t>
            </w:r>
          </w:p>
          <w:p w14:paraId="315E4FA2" w14:textId="77777777" w:rsidR="005E0A7D" w:rsidRPr="000C7D65" w:rsidRDefault="005E0A7D" w:rsidP="00503519">
            <w:pPr>
              <w:rPr>
                <w:rFonts w:ascii="Open Sans" w:eastAsia="Calibri" w:hAnsi="Open Sans" w:cs="Open Sans"/>
                <w:b/>
                <w:bCs/>
                <w:color w:val="25539B"/>
                <w:sz w:val="16"/>
                <w:szCs w:val="16"/>
              </w:rPr>
            </w:pPr>
            <w:r w:rsidRPr="000C7D65">
              <w:rPr>
                <w:rFonts w:ascii="Open Sans" w:eastAsia="Calibri" w:hAnsi="Open Sans" w:cs="Open Sans"/>
                <w:b/>
                <w:bCs/>
                <w:color w:val="25539B"/>
                <w:sz w:val="16"/>
                <w:szCs w:val="16"/>
              </w:rPr>
              <w:t>Место проведения – группа «Чунга-Чанга». 2 этаж.</w:t>
            </w:r>
          </w:p>
        </w:tc>
      </w:tr>
      <w:tr w:rsidR="000C7D65" w:rsidRPr="000C7D65" w14:paraId="3B12878F" w14:textId="77777777" w:rsidTr="000C7D65">
        <w:trPr>
          <w:trHeight w:val="686"/>
        </w:trPr>
        <w:tc>
          <w:tcPr>
            <w:tcW w:w="500" w:type="dxa"/>
          </w:tcPr>
          <w:p w14:paraId="4BF17F6F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5.</w:t>
            </w:r>
          </w:p>
        </w:tc>
        <w:tc>
          <w:tcPr>
            <w:tcW w:w="3091" w:type="dxa"/>
          </w:tcPr>
          <w:p w14:paraId="0AB29D4B" w14:textId="555C3E53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 xml:space="preserve">Интеграция цифровых технологий в дошкольном образовании. </w:t>
            </w:r>
          </w:p>
          <w:p w14:paraId="0149032B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Проект «Юный гений» - знакомство с электричеством и схемами электрических цепей.</w:t>
            </w:r>
          </w:p>
        </w:tc>
        <w:tc>
          <w:tcPr>
            <w:tcW w:w="1236" w:type="dxa"/>
          </w:tcPr>
          <w:p w14:paraId="690B2F95" w14:textId="7B71066C" w:rsidR="005E0A7D" w:rsidRPr="000C7D65" w:rsidRDefault="005E0A7D" w:rsidP="00503519">
            <w:pPr>
              <w:jc w:val="center"/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10.30-11.10</w:t>
            </w:r>
          </w:p>
        </w:tc>
        <w:tc>
          <w:tcPr>
            <w:tcW w:w="2487" w:type="dxa"/>
          </w:tcPr>
          <w:p w14:paraId="6D2D525A" w14:textId="02AF0EFE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Воробьёва Яна Валерьевна</w:t>
            </w:r>
          </w:p>
          <w:p w14:paraId="7EBD2939" w14:textId="020A003F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педагог дополнительного образования ГБДОУ №12</w:t>
            </w:r>
          </w:p>
          <w:p w14:paraId="39E36A84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proofErr w:type="spellStart"/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Полатовская</w:t>
            </w:r>
            <w:proofErr w:type="spellEnd"/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 xml:space="preserve"> Екатерина Андреевна</w:t>
            </w:r>
          </w:p>
          <w:p w14:paraId="647A18B3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  <w:highlight w:val="yellow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воспитатель ГБДОУ №12</w:t>
            </w:r>
          </w:p>
        </w:tc>
      </w:tr>
      <w:tr w:rsidR="000C7D65" w:rsidRPr="000C7D65" w14:paraId="5E55B1D1" w14:textId="77777777" w:rsidTr="00C55DED">
        <w:trPr>
          <w:trHeight w:val="287"/>
        </w:trPr>
        <w:tc>
          <w:tcPr>
            <w:tcW w:w="7314" w:type="dxa"/>
            <w:gridSpan w:val="4"/>
            <w:shd w:val="clear" w:color="auto" w:fill="FBAE17"/>
          </w:tcPr>
          <w:p w14:paraId="50E74E71" w14:textId="2FEB6128" w:rsidR="005E0A7D" w:rsidRPr="000C7D65" w:rsidRDefault="005E0A7D" w:rsidP="00503519">
            <w:pPr>
              <w:rPr>
                <w:rFonts w:ascii="Open Sans" w:eastAsia="Calibri" w:hAnsi="Open Sans" w:cs="Open Sans"/>
                <w:b/>
                <w:bCs/>
                <w:color w:val="25539B"/>
                <w:sz w:val="16"/>
                <w:szCs w:val="16"/>
              </w:rPr>
            </w:pPr>
            <w:r w:rsidRPr="000C7D65">
              <w:rPr>
                <w:rFonts w:ascii="Open Sans" w:eastAsia="Calibri" w:hAnsi="Open Sans" w:cs="Open Sans"/>
                <w:b/>
                <w:bCs/>
                <w:color w:val="25539B"/>
                <w:sz w:val="16"/>
                <w:szCs w:val="16"/>
              </w:rPr>
              <w:t>Секция «</w:t>
            </w:r>
            <w:r w:rsidRPr="000C7D65">
              <w:rPr>
                <w:rFonts w:ascii="Open Sans" w:hAnsi="Open Sans" w:cs="Open Sans"/>
                <w:b/>
                <w:bCs/>
                <w:color w:val="25539B"/>
                <w:sz w:val="16"/>
                <w:szCs w:val="16"/>
              </w:rPr>
              <w:t>Экология и технологии</w:t>
            </w:r>
            <w:r w:rsidRPr="000C7D65">
              <w:rPr>
                <w:rFonts w:ascii="Open Sans" w:eastAsia="Calibri" w:hAnsi="Open Sans" w:cs="Open Sans"/>
                <w:b/>
                <w:bCs/>
                <w:color w:val="25539B"/>
                <w:sz w:val="16"/>
                <w:szCs w:val="16"/>
              </w:rPr>
              <w:t>»</w:t>
            </w:r>
          </w:p>
          <w:p w14:paraId="54B9288E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  <w:highlight w:val="yellow"/>
              </w:rPr>
            </w:pPr>
            <w:r w:rsidRPr="000C7D65">
              <w:rPr>
                <w:rFonts w:ascii="Open Sans" w:eastAsia="Calibri" w:hAnsi="Open Sans" w:cs="Open Sans"/>
                <w:b/>
                <w:bCs/>
                <w:color w:val="25539B"/>
                <w:sz w:val="16"/>
                <w:szCs w:val="16"/>
              </w:rPr>
              <w:t>Место проведения – группа «Сафари». 2 этаж.</w:t>
            </w:r>
          </w:p>
        </w:tc>
      </w:tr>
      <w:tr w:rsidR="000C7D65" w:rsidRPr="000C7D65" w14:paraId="7F922AA3" w14:textId="77777777" w:rsidTr="000C7D65">
        <w:trPr>
          <w:trHeight w:val="686"/>
        </w:trPr>
        <w:tc>
          <w:tcPr>
            <w:tcW w:w="500" w:type="dxa"/>
          </w:tcPr>
          <w:p w14:paraId="18937DCA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6.</w:t>
            </w:r>
          </w:p>
        </w:tc>
        <w:tc>
          <w:tcPr>
            <w:tcW w:w="3091" w:type="dxa"/>
          </w:tcPr>
          <w:p w14:paraId="6D4D6035" w14:textId="422DC37D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 xml:space="preserve">Эколого-техническое воспитание детей старшего дошкольного возраста на естественнонаучной основе: реализация проекта «Робот-садовод». </w:t>
            </w:r>
          </w:p>
          <w:p w14:paraId="4C70C970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</w:p>
        </w:tc>
        <w:tc>
          <w:tcPr>
            <w:tcW w:w="1236" w:type="dxa"/>
          </w:tcPr>
          <w:p w14:paraId="1DECB504" w14:textId="5E190DC1" w:rsidR="005E0A7D" w:rsidRPr="000C7D65" w:rsidRDefault="005E0A7D" w:rsidP="00503519">
            <w:pPr>
              <w:jc w:val="center"/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10.30-1</w:t>
            </w:r>
            <w:r w:rsidR="002B2D81"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0</w:t>
            </w: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.</w:t>
            </w:r>
            <w:r w:rsidR="002B2D81"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50</w:t>
            </w:r>
          </w:p>
          <w:p w14:paraId="1CE92070" w14:textId="77777777" w:rsidR="005E0A7D" w:rsidRPr="000C7D65" w:rsidRDefault="005E0A7D" w:rsidP="00503519">
            <w:pPr>
              <w:jc w:val="center"/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</w:p>
          <w:p w14:paraId="368E3531" w14:textId="77777777" w:rsidR="005E0A7D" w:rsidRPr="000C7D65" w:rsidRDefault="005E0A7D" w:rsidP="00503519">
            <w:pPr>
              <w:jc w:val="center"/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</w:p>
        </w:tc>
        <w:tc>
          <w:tcPr>
            <w:tcW w:w="2487" w:type="dxa"/>
          </w:tcPr>
          <w:p w14:paraId="089B5DBD" w14:textId="44D81071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Борисовская Наталья Николаевна</w:t>
            </w:r>
          </w:p>
          <w:p w14:paraId="4B67D355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методист ГБДОУ №12</w:t>
            </w:r>
          </w:p>
          <w:p w14:paraId="69233C24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proofErr w:type="spellStart"/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Курчина</w:t>
            </w:r>
            <w:proofErr w:type="spellEnd"/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 xml:space="preserve"> Татьяна Сергеевна</w:t>
            </w:r>
          </w:p>
          <w:p w14:paraId="07C7303C" w14:textId="2F17B589" w:rsidR="002B2D81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воспитатель ГБДОУ №12</w:t>
            </w:r>
          </w:p>
        </w:tc>
      </w:tr>
      <w:tr w:rsidR="000C7D65" w:rsidRPr="000C7D65" w14:paraId="732521E9" w14:textId="77777777" w:rsidTr="000C7D65">
        <w:trPr>
          <w:trHeight w:val="686"/>
        </w:trPr>
        <w:tc>
          <w:tcPr>
            <w:tcW w:w="500" w:type="dxa"/>
          </w:tcPr>
          <w:p w14:paraId="18237884" w14:textId="049F5201" w:rsidR="002B2D81" w:rsidRPr="000C7D65" w:rsidRDefault="002B2D81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7.</w:t>
            </w:r>
          </w:p>
        </w:tc>
        <w:tc>
          <w:tcPr>
            <w:tcW w:w="3091" w:type="dxa"/>
          </w:tcPr>
          <w:p w14:paraId="23D31B39" w14:textId="2968AFF9" w:rsidR="002B2D81" w:rsidRPr="000C7D65" w:rsidRDefault="002B2D81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"Цифровая STEAM-лаборатория" как один из инновационных инструментов экологического образования дошкольников</w:t>
            </w:r>
            <w:r w:rsidR="00E533FE"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.</w:t>
            </w:r>
          </w:p>
        </w:tc>
        <w:tc>
          <w:tcPr>
            <w:tcW w:w="1236" w:type="dxa"/>
          </w:tcPr>
          <w:p w14:paraId="6B569D30" w14:textId="77777777" w:rsidR="002B2D81" w:rsidRPr="000C7D65" w:rsidRDefault="002B2D81" w:rsidP="002B2D81">
            <w:pPr>
              <w:jc w:val="center"/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10.50-11.10</w:t>
            </w:r>
          </w:p>
          <w:p w14:paraId="74C8272E" w14:textId="77777777" w:rsidR="002B2D81" w:rsidRPr="000C7D65" w:rsidRDefault="002B2D81" w:rsidP="00503519">
            <w:pPr>
              <w:jc w:val="center"/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</w:p>
        </w:tc>
        <w:tc>
          <w:tcPr>
            <w:tcW w:w="2487" w:type="dxa"/>
          </w:tcPr>
          <w:p w14:paraId="6CEEE607" w14:textId="77777777" w:rsidR="002B2D81" w:rsidRPr="000C7D65" w:rsidRDefault="002B2D81" w:rsidP="002B2D81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Кабанова Ольга Алексеевна</w:t>
            </w:r>
          </w:p>
          <w:p w14:paraId="23FB89F7" w14:textId="77777777" w:rsidR="002B2D81" w:rsidRPr="000C7D65" w:rsidRDefault="002B2D81" w:rsidP="002B2D81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Главный специалист по работе с образовательными организация</w:t>
            </w:r>
          </w:p>
          <w:p w14:paraId="3D9408DF" w14:textId="03E8801B" w:rsidR="002B2D81" w:rsidRPr="000C7D65" w:rsidRDefault="002B2D81" w:rsidP="002B2D81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ООО "Научные развлечения"</w:t>
            </w:r>
          </w:p>
        </w:tc>
      </w:tr>
      <w:tr w:rsidR="000C7D65" w:rsidRPr="000C7D65" w14:paraId="4EFE9B2F" w14:textId="77777777" w:rsidTr="00C55DED">
        <w:trPr>
          <w:trHeight w:val="242"/>
        </w:trPr>
        <w:tc>
          <w:tcPr>
            <w:tcW w:w="7314" w:type="dxa"/>
            <w:gridSpan w:val="4"/>
            <w:shd w:val="clear" w:color="auto" w:fill="00BFF2"/>
          </w:tcPr>
          <w:p w14:paraId="257A9BF0" w14:textId="246EC4BE" w:rsidR="005E0A7D" w:rsidRPr="000C7D65" w:rsidRDefault="005E0A7D" w:rsidP="00503519">
            <w:pPr>
              <w:rPr>
                <w:rFonts w:ascii="Open Sans" w:eastAsia="Calibri" w:hAnsi="Open Sans" w:cs="Open Sans"/>
                <w:b/>
                <w:bCs/>
                <w:color w:val="25539B"/>
                <w:sz w:val="16"/>
                <w:szCs w:val="16"/>
              </w:rPr>
            </w:pPr>
            <w:r w:rsidRPr="000C7D65">
              <w:rPr>
                <w:rFonts w:ascii="Open Sans" w:eastAsia="Calibri" w:hAnsi="Open Sans" w:cs="Open Sans"/>
                <w:b/>
                <w:bCs/>
                <w:color w:val="25539B"/>
                <w:sz w:val="16"/>
                <w:szCs w:val="16"/>
              </w:rPr>
              <w:t>Секция «Дополнительное образование»</w:t>
            </w:r>
          </w:p>
          <w:p w14:paraId="6BBD0F3E" w14:textId="77777777" w:rsidR="005E0A7D" w:rsidRPr="000C7D65" w:rsidRDefault="005E0A7D" w:rsidP="00503519">
            <w:pPr>
              <w:rPr>
                <w:rFonts w:ascii="Open Sans" w:eastAsia="Calibri" w:hAnsi="Open Sans" w:cs="Open Sans"/>
                <w:b/>
                <w:bCs/>
                <w:color w:val="25539B"/>
                <w:sz w:val="16"/>
                <w:szCs w:val="16"/>
              </w:rPr>
            </w:pPr>
            <w:r w:rsidRPr="000C7D65">
              <w:rPr>
                <w:rFonts w:ascii="Open Sans" w:eastAsia="Calibri" w:hAnsi="Open Sans" w:cs="Open Sans"/>
                <w:b/>
                <w:bCs/>
                <w:color w:val="25539B"/>
                <w:sz w:val="16"/>
                <w:szCs w:val="16"/>
              </w:rPr>
              <w:t>Место проведения – музыкальный зал. 2 этаж.</w:t>
            </w:r>
          </w:p>
        </w:tc>
      </w:tr>
      <w:tr w:rsidR="000C7D65" w:rsidRPr="000C7D65" w14:paraId="63513E92" w14:textId="77777777" w:rsidTr="000C7D65">
        <w:trPr>
          <w:trHeight w:val="407"/>
        </w:trPr>
        <w:tc>
          <w:tcPr>
            <w:tcW w:w="500" w:type="dxa"/>
          </w:tcPr>
          <w:p w14:paraId="18943604" w14:textId="4741AEAC" w:rsidR="005E0A7D" w:rsidRPr="000C7D65" w:rsidRDefault="002B2D81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8</w:t>
            </w:r>
            <w:r w:rsidR="005E0A7D"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.</w:t>
            </w:r>
          </w:p>
        </w:tc>
        <w:tc>
          <w:tcPr>
            <w:tcW w:w="3091" w:type="dxa"/>
          </w:tcPr>
          <w:p w14:paraId="08E8E610" w14:textId="795C8AA6" w:rsidR="005E0A7D" w:rsidRPr="000C7D65" w:rsidRDefault="005E0A7D" w:rsidP="00503519">
            <w:pPr>
              <w:rPr>
                <w:rFonts w:ascii="Open Sans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hAnsi="Open Sans" w:cs="Open Sans"/>
                <w:color w:val="25539B"/>
                <w:sz w:val="14"/>
                <w:szCs w:val="14"/>
              </w:rPr>
              <w:t>Полифункциональное использование цифрового интерактива при организации занятий с детьми</w:t>
            </w:r>
            <w:r w:rsidR="00E4569D" w:rsidRPr="000C7D65">
              <w:rPr>
                <w:rFonts w:ascii="Open Sans" w:hAnsi="Open Sans" w:cs="Open Sans"/>
                <w:color w:val="25539B"/>
                <w:sz w:val="14"/>
                <w:szCs w:val="14"/>
              </w:rPr>
              <w:t xml:space="preserve"> дошкольного возраста</w:t>
            </w:r>
            <w:r w:rsidRPr="000C7D65">
              <w:rPr>
                <w:rFonts w:ascii="Open Sans" w:hAnsi="Open Sans" w:cs="Open Sans"/>
                <w:color w:val="25539B"/>
                <w:sz w:val="14"/>
                <w:szCs w:val="14"/>
              </w:rPr>
              <w:t>.</w:t>
            </w:r>
          </w:p>
        </w:tc>
        <w:tc>
          <w:tcPr>
            <w:tcW w:w="1236" w:type="dxa"/>
          </w:tcPr>
          <w:p w14:paraId="69CEA689" w14:textId="133FAE93" w:rsidR="005E0A7D" w:rsidRPr="000C7D65" w:rsidRDefault="005E0A7D" w:rsidP="00503519">
            <w:pPr>
              <w:jc w:val="center"/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10.30-10.50</w:t>
            </w:r>
          </w:p>
        </w:tc>
        <w:tc>
          <w:tcPr>
            <w:tcW w:w="2487" w:type="dxa"/>
          </w:tcPr>
          <w:p w14:paraId="12EB2E05" w14:textId="1C5F2325" w:rsidR="005E0A7D" w:rsidRPr="000C7D65" w:rsidRDefault="00881979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А</w:t>
            </w:r>
            <w:r w:rsidR="000B5C61"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р</w:t>
            </w: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 xml:space="preserve">сеньева Любовь Анатольевна </w:t>
            </w:r>
            <w:r w:rsidR="005E0A7D"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педагог дополнительного образования ГБДОУ №12</w:t>
            </w:r>
          </w:p>
        </w:tc>
      </w:tr>
      <w:tr w:rsidR="000C7D65" w:rsidRPr="000C7D65" w14:paraId="793A8BB7" w14:textId="77777777" w:rsidTr="000C7D65">
        <w:trPr>
          <w:trHeight w:val="407"/>
        </w:trPr>
        <w:tc>
          <w:tcPr>
            <w:tcW w:w="500" w:type="dxa"/>
          </w:tcPr>
          <w:p w14:paraId="3EDA4F31" w14:textId="75A402ED" w:rsidR="005E0A7D" w:rsidRPr="000C7D65" w:rsidRDefault="002B2D81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9</w:t>
            </w:r>
            <w:r w:rsidR="005E0A7D"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.</w:t>
            </w:r>
          </w:p>
        </w:tc>
        <w:tc>
          <w:tcPr>
            <w:tcW w:w="3091" w:type="dxa"/>
          </w:tcPr>
          <w:p w14:paraId="581CD0B5" w14:textId="5563D3D2" w:rsidR="005E0A7D" w:rsidRPr="000C7D65" w:rsidRDefault="005E0A7D" w:rsidP="00503519">
            <w:pPr>
              <w:rPr>
                <w:rFonts w:ascii="Open Sans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hAnsi="Open Sans" w:cs="Open Sans"/>
                <w:color w:val="25539B"/>
                <w:sz w:val="14"/>
                <w:szCs w:val="14"/>
              </w:rPr>
              <w:t xml:space="preserve">«Сам себе режиссёр» - экспресс-гайд по созданию </w:t>
            </w:r>
            <w:proofErr w:type="spellStart"/>
            <w:r w:rsidRPr="000C7D65">
              <w:rPr>
                <w:rFonts w:ascii="Open Sans" w:hAnsi="Open Sans" w:cs="Open Sans"/>
                <w:color w:val="25539B"/>
                <w:sz w:val="14"/>
                <w:szCs w:val="14"/>
              </w:rPr>
              <w:t>кликабельных</w:t>
            </w:r>
            <w:proofErr w:type="spellEnd"/>
            <w:r w:rsidRPr="000C7D65">
              <w:rPr>
                <w:rFonts w:ascii="Open Sans" w:hAnsi="Open Sans" w:cs="Open Sans"/>
                <w:color w:val="25539B"/>
                <w:sz w:val="14"/>
                <w:szCs w:val="14"/>
              </w:rPr>
              <w:t xml:space="preserve"> видеосюжетов.</w:t>
            </w:r>
          </w:p>
        </w:tc>
        <w:tc>
          <w:tcPr>
            <w:tcW w:w="1236" w:type="dxa"/>
          </w:tcPr>
          <w:p w14:paraId="647F9BA6" w14:textId="52F5B41E" w:rsidR="005E0A7D" w:rsidRPr="000C7D65" w:rsidRDefault="005E0A7D" w:rsidP="00503519">
            <w:pPr>
              <w:jc w:val="center"/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10.50-11.10</w:t>
            </w:r>
          </w:p>
          <w:p w14:paraId="0E831EBA" w14:textId="77777777" w:rsidR="005E0A7D" w:rsidRPr="000C7D65" w:rsidRDefault="005E0A7D" w:rsidP="00503519">
            <w:pPr>
              <w:jc w:val="center"/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</w:p>
        </w:tc>
        <w:tc>
          <w:tcPr>
            <w:tcW w:w="2487" w:type="dxa"/>
          </w:tcPr>
          <w:p w14:paraId="25842326" w14:textId="5A7CADB2" w:rsidR="000B5C61" w:rsidRPr="000C7D65" w:rsidRDefault="000B5C61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Юрьева Евгения Александровна</w:t>
            </w:r>
          </w:p>
          <w:p w14:paraId="60058F62" w14:textId="77777777" w:rsidR="000B5C61" w:rsidRPr="000C7D65" w:rsidRDefault="000B5C61" w:rsidP="00503519">
            <w:pPr>
              <w:rPr>
                <w:rFonts w:ascii="Open Sans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hAnsi="Open Sans" w:cs="Open Sans"/>
                <w:color w:val="25539B"/>
                <w:sz w:val="14"/>
                <w:szCs w:val="14"/>
              </w:rPr>
              <w:t>Педагог-организатор</w:t>
            </w:r>
          </w:p>
          <w:p w14:paraId="13492C70" w14:textId="6E676023" w:rsidR="000B5C61" w:rsidRPr="000C7D65" w:rsidRDefault="000B5C61" w:rsidP="00503519">
            <w:pPr>
              <w:rPr>
                <w:rStyle w:val="a4"/>
                <w:rFonts w:ascii="Open Sans" w:eastAsia="Calibri" w:hAnsi="Open Sans" w:cs="Open Sans"/>
                <w:i w:val="0"/>
                <w:iCs w:val="0"/>
                <w:color w:val="25539B"/>
                <w:sz w:val="14"/>
                <w:szCs w:val="14"/>
              </w:rPr>
            </w:pPr>
            <w:r w:rsidRPr="000C7D65">
              <w:rPr>
                <w:rFonts w:ascii="Open Sans" w:hAnsi="Open Sans" w:cs="Open Sans"/>
                <w:color w:val="25539B"/>
                <w:sz w:val="14"/>
                <w:szCs w:val="14"/>
              </w:rPr>
              <w:t>ГБДОУ №12</w:t>
            </w:r>
          </w:p>
        </w:tc>
      </w:tr>
    </w:tbl>
    <w:p w14:paraId="560EF32D" w14:textId="08D40A4D" w:rsidR="005E0A7D" w:rsidRPr="000C7D65" w:rsidRDefault="005E0A7D" w:rsidP="005E0A7D">
      <w:pPr>
        <w:spacing w:after="0"/>
        <w:rPr>
          <w:rFonts w:eastAsia="Calibri" w:cs="Times New Roman"/>
          <w:b/>
          <w:i/>
          <w:color w:val="25539B"/>
          <w:sz w:val="16"/>
          <w:szCs w:val="16"/>
        </w:rPr>
      </w:pPr>
    </w:p>
    <w:p w14:paraId="499BE6DE" w14:textId="7CF4A3A4" w:rsidR="00E533FE" w:rsidRPr="000C7D65" w:rsidRDefault="00E533FE" w:rsidP="005E0A7D">
      <w:pPr>
        <w:spacing w:after="0"/>
        <w:rPr>
          <w:rFonts w:eastAsia="Calibri" w:cs="Times New Roman"/>
          <w:b/>
          <w:i/>
          <w:color w:val="25539B"/>
          <w:sz w:val="16"/>
          <w:szCs w:val="16"/>
        </w:rPr>
      </w:pPr>
    </w:p>
    <w:p w14:paraId="5036D857" w14:textId="631674EB" w:rsidR="00E533FE" w:rsidRPr="000C7D65" w:rsidRDefault="00E533FE" w:rsidP="005E0A7D">
      <w:pPr>
        <w:spacing w:after="0"/>
        <w:rPr>
          <w:rFonts w:eastAsia="Calibri" w:cs="Times New Roman"/>
          <w:b/>
          <w:i/>
          <w:color w:val="25539B"/>
          <w:sz w:val="16"/>
          <w:szCs w:val="16"/>
        </w:rPr>
      </w:pPr>
    </w:p>
    <w:p w14:paraId="6F904A1D" w14:textId="77777777" w:rsidR="00E533FE" w:rsidRPr="000C7D65" w:rsidRDefault="00E533FE" w:rsidP="005E0A7D">
      <w:pPr>
        <w:spacing w:after="0"/>
        <w:rPr>
          <w:rFonts w:eastAsia="Calibri" w:cs="Times New Roman"/>
          <w:b/>
          <w:i/>
          <w:color w:val="25539B"/>
          <w:sz w:val="16"/>
          <w:szCs w:val="16"/>
        </w:rPr>
      </w:pPr>
    </w:p>
    <w:p w14:paraId="6CC5A407" w14:textId="4105D8C1" w:rsidR="005E0A7D" w:rsidRPr="000C7D65" w:rsidRDefault="005E0A7D" w:rsidP="002B2D81">
      <w:pPr>
        <w:spacing w:after="0"/>
        <w:rPr>
          <w:rFonts w:eastAsia="Calibri" w:cs="Times New Roman"/>
          <w:b/>
          <w:i/>
          <w:color w:val="25539B"/>
          <w:sz w:val="16"/>
          <w:szCs w:val="16"/>
        </w:rPr>
      </w:pPr>
      <w:r w:rsidRPr="000C7D65">
        <w:rPr>
          <w:rFonts w:ascii="Open" w:eastAsia="Calibri" w:hAnsi="Open" w:cs="Times New Roman"/>
          <w:b/>
          <w:i/>
          <w:color w:val="25539B"/>
          <w:sz w:val="16"/>
          <w:szCs w:val="16"/>
        </w:rPr>
        <w:t xml:space="preserve">    </w:t>
      </w:r>
    </w:p>
    <w:p w14:paraId="1859473F" w14:textId="340EFB47" w:rsidR="002B2D81" w:rsidRPr="000C7D65" w:rsidRDefault="002B2D81" w:rsidP="002B2D81">
      <w:pPr>
        <w:spacing w:after="0"/>
        <w:rPr>
          <w:rFonts w:eastAsia="Calibri" w:cs="Times New Roman"/>
          <w:b/>
          <w:i/>
          <w:color w:val="25539B"/>
          <w:sz w:val="18"/>
          <w:szCs w:val="18"/>
        </w:rPr>
      </w:pPr>
    </w:p>
    <w:p w14:paraId="378560A8" w14:textId="77777777" w:rsidR="002B2D81" w:rsidRPr="000C7D65" w:rsidRDefault="002B2D81" w:rsidP="002B2D81">
      <w:pPr>
        <w:spacing w:after="0"/>
        <w:rPr>
          <w:rFonts w:eastAsia="Calibri" w:cs="Times New Roman"/>
          <w:b/>
          <w:i/>
          <w:color w:val="25539B"/>
          <w:sz w:val="14"/>
          <w:szCs w:val="14"/>
        </w:rPr>
      </w:pPr>
    </w:p>
    <w:tbl>
      <w:tblPr>
        <w:tblStyle w:val="a3"/>
        <w:tblpPr w:leftFromText="180" w:rightFromText="180" w:vertAnchor="text" w:horzAnchor="page" w:tblpX="9030" w:tblpY="62"/>
        <w:tblW w:w="6985" w:type="dxa"/>
        <w:tblInd w:w="0" w:type="dxa"/>
        <w:tblBorders>
          <w:top w:val="single" w:sz="4" w:space="0" w:color="25539B"/>
          <w:left w:val="single" w:sz="4" w:space="0" w:color="25539B"/>
          <w:bottom w:val="single" w:sz="4" w:space="0" w:color="25539B"/>
          <w:right w:val="single" w:sz="4" w:space="0" w:color="25539B"/>
          <w:insideH w:val="single" w:sz="4" w:space="0" w:color="25539B"/>
          <w:insideV w:val="single" w:sz="4" w:space="0" w:color="25539B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265"/>
        <w:gridCol w:w="1418"/>
        <w:gridCol w:w="2737"/>
      </w:tblGrid>
      <w:tr w:rsidR="000C7D65" w:rsidRPr="000C7D65" w14:paraId="34620C52" w14:textId="77777777" w:rsidTr="000C7D65">
        <w:trPr>
          <w:trHeight w:val="281"/>
        </w:trPr>
        <w:tc>
          <w:tcPr>
            <w:tcW w:w="565" w:type="dxa"/>
          </w:tcPr>
          <w:p w14:paraId="75328EAF" w14:textId="77777777" w:rsidR="005E0A7D" w:rsidRPr="000C7D65" w:rsidRDefault="005E0A7D" w:rsidP="00503519">
            <w:pPr>
              <w:jc w:val="center"/>
              <w:rPr>
                <w:rFonts w:ascii="Open Sans" w:eastAsia="Calibri" w:hAnsi="Open Sans" w:cs="Open Sans"/>
                <w:b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b/>
                <w:color w:val="25539B"/>
                <w:sz w:val="14"/>
                <w:szCs w:val="14"/>
              </w:rPr>
              <w:t>№</w:t>
            </w:r>
          </w:p>
          <w:p w14:paraId="2F98D061" w14:textId="77777777" w:rsidR="005E0A7D" w:rsidRPr="000C7D65" w:rsidRDefault="005E0A7D" w:rsidP="00503519">
            <w:pPr>
              <w:jc w:val="center"/>
              <w:rPr>
                <w:rFonts w:ascii="Open Sans" w:eastAsia="Calibri" w:hAnsi="Open Sans" w:cs="Open Sans"/>
                <w:b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b/>
                <w:color w:val="25539B"/>
                <w:sz w:val="14"/>
                <w:szCs w:val="14"/>
              </w:rPr>
              <w:t>п\п</w:t>
            </w:r>
          </w:p>
        </w:tc>
        <w:tc>
          <w:tcPr>
            <w:tcW w:w="2265" w:type="dxa"/>
          </w:tcPr>
          <w:p w14:paraId="147ED602" w14:textId="7ED46F13" w:rsidR="005E0A7D" w:rsidRPr="000C7D65" w:rsidRDefault="005E0A7D" w:rsidP="00503519">
            <w:pPr>
              <w:rPr>
                <w:rFonts w:ascii="Open Sans" w:eastAsia="Calibri" w:hAnsi="Open Sans" w:cs="Open Sans"/>
                <w:b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b/>
                <w:color w:val="25539B"/>
                <w:sz w:val="14"/>
                <w:szCs w:val="14"/>
              </w:rPr>
              <w:t>Тема мероприятия</w:t>
            </w:r>
          </w:p>
        </w:tc>
        <w:tc>
          <w:tcPr>
            <w:tcW w:w="1418" w:type="dxa"/>
          </w:tcPr>
          <w:p w14:paraId="60E4CA1D" w14:textId="77777777" w:rsidR="005E0A7D" w:rsidRPr="000C7D65" w:rsidRDefault="005E0A7D" w:rsidP="00503519">
            <w:pPr>
              <w:jc w:val="center"/>
              <w:rPr>
                <w:rFonts w:ascii="Open Sans" w:eastAsia="Calibri" w:hAnsi="Open Sans" w:cs="Open Sans"/>
                <w:b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b/>
                <w:color w:val="25539B"/>
                <w:sz w:val="14"/>
                <w:szCs w:val="14"/>
              </w:rPr>
              <w:t>Время</w:t>
            </w:r>
          </w:p>
        </w:tc>
        <w:tc>
          <w:tcPr>
            <w:tcW w:w="2737" w:type="dxa"/>
          </w:tcPr>
          <w:p w14:paraId="442AAE00" w14:textId="77777777" w:rsidR="005E0A7D" w:rsidRPr="000C7D65" w:rsidRDefault="005E0A7D" w:rsidP="00503519">
            <w:pPr>
              <w:rPr>
                <w:rFonts w:ascii="Open Sans" w:eastAsia="Calibri" w:hAnsi="Open Sans" w:cs="Open Sans"/>
                <w:b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b/>
                <w:color w:val="25539B"/>
                <w:sz w:val="14"/>
                <w:szCs w:val="14"/>
              </w:rPr>
              <w:t>Спикер</w:t>
            </w:r>
          </w:p>
        </w:tc>
      </w:tr>
      <w:tr w:rsidR="000C7D65" w:rsidRPr="000C7D65" w14:paraId="490171E6" w14:textId="77777777" w:rsidTr="000C7D65">
        <w:trPr>
          <w:trHeight w:val="210"/>
        </w:trPr>
        <w:tc>
          <w:tcPr>
            <w:tcW w:w="565" w:type="dxa"/>
          </w:tcPr>
          <w:p w14:paraId="307F62DB" w14:textId="29C35C7A" w:rsidR="005E0A7D" w:rsidRPr="000C7D65" w:rsidRDefault="002B2D81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10</w:t>
            </w:r>
            <w:r w:rsidR="005E0A7D"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.</w:t>
            </w:r>
          </w:p>
        </w:tc>
        <w:tc>
          <w:tcPr>
            <w:tcW w:w="2265" w:type="dxa"/>
          </w:tcPr>
          <w:p w14:paraId="220046D3" w14:textId="1F7F2C4E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ВК клипы в один клик. Быстро и просто.</w:t>
            </w:r>
          </w:p>
        </w:tc>
        <w:tc>
          <w:tcPr>
            <w:tcW w:w="1418" w:type="dxa"/>
          </w:tcPr>
          <w:p w14:paraId="7FA9C944" w14:textId="3A3F9801" w:rsidR="005E0A7D" w:rsidRPr="000C7D65" w:rsidRDefault="005E0A7D" w:rsidP="00503519">
            <w:pPr>
              <w:jc w:val="center"/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11.30-11.40</w:t>
            </w:r>
          </w:p>
        </w:tc>
        <w:tc>
          <w:tcPr>
            <w:tcW w:w="2737" w:type="dxa"/>
          </w:tcPr>
          <w:p w14:paraId="2F9B33E2" w14:textId="3FF6FEC0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 xml:space="preserve">Федорова Виктория Васильевна </w:t>
            </w:r>
          </w:p>
          <w:p w14:paraId="70223A71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старший воспитатель</w:t>
            </w:r>
          </w:p>
          <w:p w14:paraId="6C28FCFB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ГБДОУ №12</w:t>
            </w:r>
          </w:p>
          <w:p w14:paraId="7B7E13CE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Кожухова Елена Вадимовна</w:t>
            </w:r>
          </w:p>
          <w:p w14:paraId="2ECAB1F5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помощник воспитателя</w:t>
            </w:r>
          </w:p>
          <w:p w14:paraId="3119E20A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ГБДОУ №12</w:t>
            </w:r>
          </w:p>
        </w:tc>
      </w:tr>
      <w:tr w:rsidR="000C7D65" w:rsidRPr="000C7D65" w14:paraId="32B8DC2D" w14:textId="77777777" w:rsidTr="000C7D65">
        <w:trPr>
          <w:trHeight w:val="210"/>
        </w:trPr>
        <w:tc>
          <w:tcPr>
            <w:tcW w:w="6985" w:type="dxa"/>
            <w:gridSpan w:val="4"/>
          </w:tcPr>
          <w:p w14:paraId="577B5D58" w14:textId="17153832" w:rsidR="005E0A7D" w:rsidRPr="000C7D65" w:rsidRDefault="005E0A7D" w:rsidP="00503519">
            <w:pPr>
              <w:jc w:val="center"/>
              <w:rPr>
                <w:rFonts w:ascii="Open Sans" w:eastAsia="Calibri" w:hAnsi="Open Sans" w:cs="Open Sans"/>
                <w:b/>
                <w:bCs/>
                <w:color w:val="25539B"/>
                <w:sz w:val="16"/>
                <w:szCs w:val="16"/>
              </w:rPr>
            </w:pPr>
            <w:r w:rsidRPr="000C7D65">
              <w:rPr>
                <w:rFonts w:ascii="Open Sans" w:eastAsia="Calibri" w:hAnsi="Open Sans" w:cs="Open Sans"/>
                <w:b/>
                <w:bCs/>
                <w:color w:val="25539B"/>
                <w:sz w:val="16"/>
                <w:szCs w:val="16"/>
              </w:rPr>
              <w:t>Рефлексия: обратная связь от участников по итогам мероприятия</w:t>
            </w:r>
          </w:p>
        </w:tc>
      </w:tr>
      <w:tr w:rsidR="000C7D65" w:rsidRPr="000C7D65" w14:paraId="1745BB27" w14:textId="77777777" w:rsidTr="000C7D65">
        <w:trPr>
          <w:trHeight w:val="493"/>
        </w:trPr>
        <w:tc>
          <w:tcPr>
            <w:tcW w:w="565" w:type="dxa"/>
          </w:tcPr>
          <w:p w14:paraId="78E370B4" w14:textId="3A6AB2D9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1</w:t>
            </w:r>
            <w:r w:rsidR="002B2D81"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1</w:t>
            </w: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.</w:t>
            </w:r>
          </w:p>
        </w:tc>
        <w:tc>
          <w:tcPr>
            <w:tcW w:w="2265" w:type="dxa"/>
          </w:tcPr>
          <w:p w14:paraId="495B3B23" w14:textId="2739B344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«В наших сетях нейросети» - подведение итогов мероприятия.</w:t>
            </w:r>
          </w:p>
        </w:tc>
        <w:tc>
          <w:tcPr>
            <w:tcW w:w="1418" w:type="dxa"/>
          </w:tcPr>
          <w:p w14:paraId="4BF89B8F" w14:textId="1B116828" w:rsidR="005E0A7D" w:rsidRPr="000C7D65" w:rsidRDefault="005E0A7D" w:rsidP="00503519">
            <w:pPr>
              <w:jc w:val="center"/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11.40-12.00</w:t>
            </w:r>
          </w:p>
        </w:tc>
        <w:tc>
          <w:tcPr>
            <w:tcW w:w="2737" w:type="dxa"/>
          </w:tcPr>
          <w:p w14:paraId="1B74A1BB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Борисовская Наталья Николаевна</w:t>
            </w:r>
          </w:p>
          <w:p w14:paraId="646D422C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методист ГБДОУ №12</w:t>
            </w:r>
          </w:p>
          <w:p w14:paraId="4E907783" w14:textId="77777777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</w:p>
        </w:tc>
      </w:tr>
      <w:tr w:rsidR="000C7D65" w:rsidRPr="000C7D65" w14:paraId="3D62EC9C" w14:textId="77777777" w:rsidTr="000C7D65">
        <w:trPr>
          <w:trHeight w:val="641"/>
        </w:trPr>
        <w:tc>
          <w:tcPr>
            <w:tcW w:w="565" w:type="dxa"/>
          </w:tcPr>
          <w:p w14:paraId="6929837C" w14:textId="26894E62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1</w:t>
            </w:r>
            <w:r w:rsidR="002B2D81"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2</w:t>
            </w: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.</w:t>
            </w:r>
          </w:p>
        </w:tc>
        <w:tc>
          <w:tcPr>
            <w:tcW w:w="2265" w:type="dxa"/>
          </w:tcPr>
          <w:p w14:paraId="15817887" w14:textId="6B9EF345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Электронная экскурсия по ГБДОУ №12, «живое» общение со спикерами и модераторами семинара.</w:t>
            </w:r>
          </w:p>
        </w:tc>
        <w:tc>
          <w:tcPr>
            <w:tcW w:w="1418" w:type="dxa"/>
          </w:tcPr>
          <w:p w14:paraId="22F980D4" w14:textId="2C12EEC9" w:rsidR="005E0A7D" w:rsidRPr="000C7D65" w:rsidRDefault="005E0A7D" w:rsidP="00503519">
            <w:pPr>
              <w:jc w:val="center"/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>12.00-13.00</w:t>
            </w:r>
          </w:p>
        </w:tc>
        <w:tc>
          <w:tcPr>
            <w:tcW w:w="2737" w:type="dxa"/>
          </w:tcPr>
          <w:p w14:paraId="58CFF7D1" w14:textId="7CFBDBB4" w:rsidR="005E0A7D" w:rsidRPr="000C7D65" w:rsidRDefault="005E0A7D" w:rsidP="00503519">
            <w:pPr>
              <w:rPr>
                <w:rFonts w:ascii="Open Sans" w:eastAsia="Calibri" w:hAnsi="Open Sans" w:cs="Open Sans"/>
                <w:color w:val="25539B"/>
                <w:sz w:val="14"/>
                <w:szCs w:val="14"/>
              </w:rPr>
            </w:pPr>
            <w:r w:rsidRPr="000C7D65">
              <w:rPr>
                <w:rFonts w:ascii="Open Sans" w:eastAsia="Calibri" w:hAnsi="Open Sans" w:cs="Open Sans"/>
                <w:color w:val="25539B"/>
                <w:sz w:val="14"/>
                <w:szCs w:val="14"/>
              </w:rPr>
              <w:t xml:space="preserve"> Виртуальный гид </w:t>
            </w:r>
          </w:p>
        </w:tc>
      </w:tr>
    </w:tbl>
    <w:p w14:paraId="171BF4CA" w14:textId="58F379A5" w:rsidR="005E0A7D" w:rsidRPr="000C7D65" w:rsidRDefault="005E0A7D" w:rsidP="005E0A7D">
      <w:pPr>
        <w:spacing w:after="0"/>
        <w:jc w:val="center"/>
        <w:rPr>
          <w:rFonts w:ascii="Open" w:eastAsia="Calibri" w:hAnsi="Open" w:cs="Times New Roman"/>
          <w:b/>
          <w:i/>
          <w:color w:val="25539B"/>
          <w:sz w:val="16"/>
          <w:szCs w:val="16"/>
        </w:rPr>
      </w:pPr>
      <w:r w:rsidRPr="000C7D65">
        <w:rPr>
          <w:rFonts w:ascii="Open" w:eastAsia="Calibri" w:hAnsi="Open" w:cs="Times New Roman"/>
          <w:b/>
          <w:i/>
          <w:color w:val="25539B"/>
          <w:sz w:val="16"/>
          <w:szCs w:val="16"/>
        </w:rPr>
        <w:t xml:space="preserve">    </w:t>
      </w:r>
    </w:p>
    <w:p w14:paraId="268AB43D" w14:textId="16B30D4C" w:rsidR="005E0A7D" w:rsidRPr="000C7D65" w:rsidRDefault="005E0A7D" w:rsidP="005E0A7D">
      <w:pPr>
        <w:spacing w:after="0"/>
        <w:jc w:val="center"/>
        <w:rPr>
          <w:rFonts w:ascii="Open" w:eastAsia="Calibri" w:hAnsi="Open" w:cs="Times New Roman"/>
          <w:b/>
          <w:i/>
          <w:color w:val="25539B"/>
          <w:sz w:val="20"/>
          <w:szCs w:val="20"/>
        </w:rPr>
      </w:pPr>
      <w:r w:rsidRPr="000C7D65">
        <w:rPr>
          <w:rFonts w:ascii="Open" w:eastAsia="Calibri" w:hAnsi="Open" w:cs="Times New Roman"/>
          <w:b/>
          <w:i/>
          <w:color w:val="25539B"/>
          <w:sz w:val="20"/>
          <w:szCs w:val="20"/>
        </w:rPr>
        <w:t xml:space="preserve">           </w:t>
      </w:r>
    </w:p>
    <w:p w14:paraId="32314D3F" w14:textId="2BB530F1" w:rsidR="005E0A7D" w:rsidRPr="00D50FC3" w:rsidRDefault="005E0A7D" w:rsidP="005E0A7D">
      <w:pPr>
        <w:spacing w:after="0"/>
        <w:jc w:val="center"/>
        <w:rPr>
          <w:rFonts w:ascii="Open Sans" w:eastAsia="Calibri" w:hAnsi="Open Sans" w:cs="Open Sans"/>
          <w:b/>
          <w:iCs/>
          <w:color w:val="25539B"/>
          <w:sz w:val="32"/>
          <w:szCs w:val="32"/>
        </w:rPr>
      </w:pPr>
      <w:r w:rsidRPr="00D50FC3">
        <w:rPr>
          <w:rFonts w:ascii="Open" w:eastAsia="Calibri" w:hAnsi="Open" w:cs="Times New Roman"/>
          <w:b/>
          <w:i/>
          <w:color w:val="25539B"/>
          <w:sz w:val="32"/>
          <w:szCs w:val="32"/>
        </w:rPr>
        <w:t xml:space="preserve">                 </w:t>
      </w:r>
      <w:r w:rsidRPr="00D50FC3">
        <w:rPr>
          <w:rFonts w:ascii="Open Sans" w:eastAsia="Calibri" w:hAnsi="Open Sans" w:cs="Open Sans"/>
          <w:b/>
          <w:iCs/>
          <w:color w:val="25539B"/>
          <w:sz w:val="32"/>
          <w:szCs w:val="32"/>
        </w:rPr>
        <w:t>Кофе-брейк 12:00-12:30</w:t>
      </w:r>
    </w:p>
    <w:p w14:paraId="286D2F7F" w14:textId="7377765C" w:rsidR="005E0A7D" w:rsidRPr="00B04595" w:rsidRDefault="005E0A7D" w:rsidP="005E0A7D">
      <w:pPr>
        <w:spacing w:after="0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4007D5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                 </w:t>
      </w:r>
      <w:r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</w:t>
      </w:r>
      <w:r w:rsidRPr="004007D5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   </w:t>
      </w:r>
      <w:r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                    </w:t>
      </w:r>
    </w:p>
    <w:p w14:paraId="4397B368" w14:textId="020EFCF1" w:rsidR="00CE7FC9" w:rsidRDefault="00CE7FC9" w:rsidP="00CE37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C7D34B1" w14:textId="77777777" w:rsidR="00CE7FC9" w:rsidRDefault="00CE7FC9" w:rsidP="00CE37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8D67BD3" w14:textId="62DF4E95" w:rsidR="00CE7FC9" w:rsidRDefault="00CE7FC9" w:rsidP="00CE37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EC4A994" w14:textId="62141D08" w:rsidR="00515A66" w:rsidRDefault="00515A66" w:rsidP="00CE37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8AAA794" w14:textId="76F83A80" w:rsidR="00CE7FC9" w:rsidRDefault="00CE7FC9" w:rsidP="00CE37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F250E90" w14:textId="4B44407D" w:rsidR="00CE7FC9" w:rsidRDefault="00CE7FC9" w:rsidP="00CE37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3372AC5" w14:textId="0705AF00" w:rsidR="00CE7FC9" w:rsidRDefault="00CE7FC9" w:rsidP="00CE37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E1FF416" w14:textId="2D654746" w:rsidR="00CE7FC9" w:rsidRDefault="00D50FC3" w:rsidP="00CE37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3984C6" wp14:editId="0022BCFE">
            <wp:simplePos x="0" y="0"/>
            <wp:positionH relativeFrom="column">
              <wp:posOffset>200025</wp:posOffset>
            </wp:positionH>
            <wp:positionV relativeFrom="paragraph">
              <wp:posOffset>184785</wp:posOffset>
            </wp:positionV>
            <wp:extent cx="4320856" cy="1511332"/>
            <wp:effectExtent l="0" t="0" r="381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856" cy="151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ECE77" w14:textId="2CC56FF8" w:rsidR="00CE7FC9" w:rsidRDefault="00CE7FC9" w:rsidP="00CE37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C454108" w14:textId="4157BE93" w:rsidR="00CE7FC9" w:rsidRDefault="00CE7FC9" w:rsidP="00CE37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E7BC4A9" w14:textId="3BDAE3D4" w:rsidR="00CE7FC9" w:rsidRDefault="00CE7FC9" w:rsidP="00CE37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A9A8DF7" w14:textId="00DF69C4" w:rsidR="00CE7FC9" w:rsidRDefault="00CE7FC9" w:rsidP="00CE37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268DD41" w14:textId="4BFCF01D" w:rsidR="00CE7FC9" w:rsidRDefault="00CE7FC9" w:rsidP="00CE37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19458C9" w14:textId="731EDF19" w:rsidR="00CE7FC9" w:rsidRDefault="00CE7FC9" w:rsidP="00CE37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9A46FB8" w14:textId="045E94D4" w:rsidR="00CE7FC9" w:rsidRDefault="00CE7FC9" w:rsidP="00CE37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CE7FC9" w:rsidSect="000C7D65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Ope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66"/>
    <w:rsid w:val="000B5C61"/>
    <w:rsid w:val="000C7D65"/>
    <w:rsid w:val="001A79F9"/>
    <w:rsid w:val="00291314"/>
    <w:rsid w:val="002B2D81"/>
    <w:rsid w:val="002B6C58"/>
    <w:rsid w:val="004B66A4"/>
    <w:rsid w:val="00515A66"/>
    <w:rsid w:val="005E0A7D"/>
    <w:rsid w:val="00881979"/>
    <w:rsid w:val="00932577"/>
    <w:rsid w:val="00993FFA"/>
    <w:rsid w:val="009A4C77"/>
    <w:rsid w:val="00A03648"/>
    <w:rsid w:val="00C55DED"/>
    <w:rsid w:val="00CE37B8"/>
    <w:rsid w:val="00CE7FC9"/>
    <w:rsid w:val="00D50FC3"/>
    <w:rsid w:val="00E4569D"/>
    <w:rsid w:val="00E533FE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A49B"/>
  <w15:chartTrackingRefBased/>
  <w15:docId w15:val="{07CCB87F-85BE-4434-82FA-205DC4F3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15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2024-03-18T14:22:00Z</cp:lastPrinted>
  <dcterms:created xsi:type="dcterms:W3CDTF">2024-03-18T14:56:00Z</dcterms:created>
  <dcterms:modified xsi:type="dcterms:W3CDTF">2024-03-18T14:56:00Z</dcterms:modified>
</cp:coreProperties>
</file>